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748"/>
        <w:gridCol w:w="236"/>
      </w:tblGrid>
      <w:tr w:rsidR="009D0A70" w:rsidRPr="008E30D0" w:rsidTr="003C7634">
        <w:trPr>
          <w:trHeight w:val="2041"/>
        </w:trPr>
        <w:tc>
          <w:tcPr>
            <w:tcW w:w="8748" w:type="dxa"/>
            <w:vAlign w:val="center"/>
          </w:tcPr>
          <w:p w:rsidR="009D0A70" w:rsidRPr="008E30D0" w:rsidRDefault="00EC161B" w:rsidP="00F03181">
            <w:pPr>
              <w:pStyle w:val="HPADetail"/>
              <w:spacing w:after="0" w:line="240" w:lineRule="auto"/>
              <w:rPr>
                <w:sz w:val="22"/>
                <w:szCs w:val="22"/>
              </w:rPr>
            </w:pPr>
            <w:bookmarkStart w:id="0" w:name="_GoBack"/>
            <w:bookmarkEnd w:id="0"/>
            <w:r w:rsidRPr="008E30D0">
              <w:rPr>
                <w:noProof/>
                <w:sz w:val="22"/>
                <w:szCs w:val="22"/>
              </w:rPr>
              <w:drawing>
                <wp:anchor distT="0" distB="0" distL="114300" distR="114300" simplePos="0" relativeHeight="251659264" behindDoc="0" locked="0" layoutInCell="1" allowOverlap="1" wp14:anchorId="3BFBC1C1" wp14:editId="4444D684">
                  <wp:simplePos x="0" y="0"/>
                  <wp:positionH relativeFrom="column">
                    <wp:posOffset>3175</wp:posOffset>
                  </wp:positionH>
                  <wp:positionV relativeFrom="paragraph">
                    <wp:posOffset>-377190</wp:posOffset>
                  </wp:positionV>
                  <wp:extent cx="1230630" cy="1637665"/>
                  <wp:effectExtent l="0" t="0" r="7620" b="635"/>
                  <wp:wrapNone/>
                  <wp:docPr id="1" name="Picture 1" descr="http://careers.thelancet.com/r/company/logos/68984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reers.thelancet.com/r/company/logos/689845/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630"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0D0">
              <w:rPr>
                <w:noProof/>
                <w:color w:val="1F497D"/>
                <w:sz w:val="22"/>
                <w:szCs w:val="22"/>
              </w:rPr>
              <w:drawing>
                <wp:anchor distT="0" distB="0" distL="114300" distR="114300" simplePos="0" relativeHeight="251658240" behindDoc="0" locked="0" layoutInCell="1" allowOverlap="1" wp14:anchorId="0E76C8CF" wp14:editId="7E025ECC">
                  <wp:simplePos x="0" y="0"/>
                  <wp:positionH relativeFrom="column">
                    <wp:posOffset>4381500</wp:posOffset>
                  </wp:positionH>
                  <wp:positionV relativeFrom="paragraph">
                    <wp:posOffset>107315</wp:posOffset>
                  </wp:positionV>
                  <wp:extent cx="989965" cy="802640"/>
                  <wp:effectExtent l="0" t="0" r="635" b="0"/>
                  <wp:wrapNone/>
                  <wp:docPr id="3" name="Picture 3" descr="cid:image001.png@01D172FB.48F8A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2FB.48F8AE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8996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FDF" w:rsidRPr="008E30D0">
              <w:rPr>
                <w:noProof/>
                <w:color w:val="1F497D"/>
                <w:sz w:val="22"/>
                <w:szCs w:val="22"/>
              </w:rPr>
              <w:t xml:space="preserve">                                           </w:t>
            </w:r>
            <w:r>
              <w:rPr>
                <w:noProof/>
                <w:color w:val="1F497D"/>
                <w:sz w:val="22"/>
                <w:szCs w:val="22"/>
              </w:rPr>
              <w:t xml:space="preserve"> </w:t>
            </w:r>
            <w:r w:rsidR="003D4FDF" w:rsidRPr="008E30D0">
              <w:rPr>
                <w:noProof/>
                <w:color w:val="1F497D"/>
                <w:sz w:val="22"/>
                <w:szCs w:val="22"/>
              </w:rPr>
              <w:t xml:space="preserve">                                                                                                       </w:t>
            </w:r>
          </w:p>
          <w:p w:rsidR="00EC161B" w:rsidRDefault="00EC161B" w:rsidP="007B60B8">
            <w:pPr>
              <w:jc w:val="center"/>
              <w:rPr>
                <w:rFonts w:ascii="Arial" w:hAnsi="Arial" w:cs="Arial"/>
                <w:b/>
              </w:rPr>
            </w:pPr>
          </w:p>
          <w:p w:rsidR="00EC161B" w:rsidRDefault="00EC161B" w:rsidP="007B60B8">
            <w:pPr>
              <w:jc w:val="center"/>
              <w:rPr>
                <w:rFonts w:ascii="Arial" w:hAnsi="Arial" w:cs="Arial"/>
                <w:b/>
              </w:rPr>
            </w:pPr>
          </w:p>
          <w:p w:rsidR="005377EF" w:rsidRDefault="005377EF" w:rsidP="007B60B8">
            <w:pPr>
              <w:jc w:val="center"/>
              <w:rPr>
                <w:rFonts w:ascii="Arial" w:hAnsi="Arial" w:cs="Arial"/>
                <w:b/>
              </w:rPr>
            </w:pPr>
            <w:r>
              <w:rPr>
                <w:rFonts w:ascii="Arial" w:hAnsi="Arial" w:cs="Arial"/>
                <w:b/>
              </w:rPr>
              <w:t xml:space="preserve"> </w:t>
            </w:r>
            <w:r w:rsidR="008A4D54">
              <w:rPr>
                <w:rFonts w:ascii="Arial" w:hAnsi="Arial" w:cs="Arial"/>
                <w:b/>
              </w:rPr>
              <w:t>Comparative Study</w:t>
            </w:r>
            <w:r w:rsidR="00111FA0">
              <w:rPr>
                <w:rFonts w:ascii="Arial" w:hAnsi="Arial" w:cs="Arial"/>
                <w:b/>
              </w:rPr>
              <w:t xml:space="preserve"> </w:t>
            </w:r>
          </w:p>
          <w:p w:rsidR="008E59CA" w:rsidRDefault="00111FA0" w:rsidP="007B60B8">
            <w:pPr>
              <w:jc w:val="center"/>
              <w:rPr>
                <w:rFonts w:ascii="Arial" w:hAnsi="Arial" w:cs="Arial"/>
                <w:b/>
              </w:rPr>
            </w:pPr>
            <w:r>
              <w:rPr>
                <w:rFonts w:ascii="Arial" w:hAnsi="Arial" w:cs="Arial"/>
                <w:b/>
              </w:rPr>
              <w:t xml:space="preserve">Control Group Participant </w:t>
            </w:r>
            <w:r w:rsidR="007E1094" w:rsidRPr="008E30D0">
              <w:rPr>
                <w:rFonts w:ascii="Arial" w:hAnsi="Arial" w:cs="Arial"/>
                <w:b/>
              </w:rPr>
              <w:t>Information Sheet</w:t>
            </w:r>
          </w:p>
          <w:p w:rsidR="005272AA" w:rsidRPr="005272AA" w:rsidRDefault="005272AA" w:rsidP="005272AA">
            <w:pPr>
              <w:rPr>
                <w:rFonts w:ascii="Arial" w:hAnsi="Arial" w:cs="Arial"/>
                <w:b/>
                <w:bCs/>
              </w:rPr>
            </w:pPr>
            <w:r w:rsidRPr="008E30D0">
              <w:rPr>
                <w:rFonts w:ascii="Arial" w:hAnsi="Arial" w:cs="Arial"/>
                <w:b/>
                <w:bCs/>
              </w:rPr>
              <w:t>Enhancing emergency preparedness through improved exercises and training</w:t>
            </w:r>
            <w:r>
              <w:rPr>
                <w:rFonts w:ascii="Arial" w:hAnsi="Arial" w:cs="Arial"/>
                <w:b/>
                <w:bCs/>
              </w:rPr>
              <w:t>: a comparative study to understand the effect of emergency preparedness exercises on participants learning, emergency preparedness and abilities to respond in a major incident.</w:t>
            </w:r>
          </w:p>
          <w:p w:rsidR="00123E12" w:rsidRPr="00123E12" w:rsidRDefault="00123E12" w:rsidP="007B60B8">
            <w:pPr>
              <w:rPr>
                <w:rFonts w:ascii="Arial" w:hAnsi="Arial" w:cs="Arial"/>
                <w:bCs/>
              </w:rPr>
            </w:pPr>
            <w:r>
              <w:rPr>
                <w:rFonts w:ascii="Arial" w:hAnsi="Arial" w:cs="Arial"/>
                <w:bCs/>
              </w:rPr>
              <w:t>Thank you very much for considering taking part in this study. Before you decide to take part, it is important that you understand why the study is being carried out and what it will involve. Please take the time to read the following information carefull</w:t>
            </w:r>
            <w:r w:rsidR="005272AA">
              <w:rPr>
                <w:rFonts w:ascii="Arial" w:hAnsi="Arial" w:cs="Arial"/>
                <w:bCs/>
              </w:rPr>
              <w:t>y</w:t>
            </w:r>
            <w:r>
              <w:rPr>
                <w:rFonts w:ascii="Arial" w:hAnsi="Arial" w:cs="Arial"/>
                <w:bCs/>
              </w:rPr>
              <w:t>, and contact us if there is anything that is unclear, or if you would like more information.</w:t>
            </w:r>
          </w:p>
          <w:p w:rsidR="00E54A5B" w:rsidRPr="007B60B8" w:rsidRDefault="00E54A5B" w:rsidP="007B60B8">
            <w:pPr>
              <w:pStyle w:val="Body"/>
              <w:rPr>
                <w:rFonts w:ascii="Arial" w:hAnsi="Arial" w:cs="Arial"/>
                <w:b/>
                <w:sz w:val="22"/>
                <w:szCs w:val="22"/>
                <w:u w:val="single"/>
              </w:rPr>
            </w:pPr>
            <w:r w:rsidRPr="007B60B8">
              <w:rPr>
                <w:rFonts w:ascii="Arial" w:hAnsi="Arial" w:cs="Arial"/>
                <w:b/>
                <w:sz w:val="22"/>
                <w:szCs w:val="22"/>
                <w:u w:val="single"/>
              </w:rPr>
              <w:t>Who is taking part in this project?</w:t>
            </w:r>
          </w:p>
          <w:p w:rsidR="00E54A5B" w:rsidRPr="007B60B8" w:rsidRDefault="00E54A5B" w:rsidP="007B60B8">
            <w:pPr>
              <w:pStyle w:val="Body"/>
              <w:rPr>
                <w:rFonts w:ascii="Arial" w:hAnsi="Arial" w:cs="Arial"/>
                <w:sz w:val="22"/>
                <w:szCs w:val="22"/>
              </w:rPr>
            </w:pPr>
          </w:p>
          <w:p w:rsidR="00E54A5B" w:rsidRPr="007B60B8" w:rsidRDefault="00E54A5B" w:rsidP="007B60B8">
            <w:pPr>
              <w:pStyle w:val="Body"/>
              <w:rPr>
                <w:rFonts w:ascii="Arial" w:hAnsi="Arial" w:cs="Arial"/>
                <w:sz w:val="22"/>
                <w:szCs w:val="22"/>
              </w:rPr>
            </w:pPr>
            <w:r w:rsidRPr="007B60B8">
              <w:rPr>
                <w:rFonts w:ascii="Arial" w:hAnsi="Arial" w:cs="Arial"/>
                <w:sz w:val="22"/>
                <w:szCs w:val="22"/>
              </w:rPr>
              <w:t xml:space="preserve">PHE Emergency Response Department (ERD) takes part in the </w:t>
            </w:r>
            <w:r w:rsidRPr="007B60B8">
              <w:rPr>
                <w:rFonts w:ascii="Arial" w:eastAsia="Times New Roman" w:hAnsi="Arial" w:cs="Arial"/>
                <w:sz w:val="22"/>
                <w:szCs w:val="22"/>
              </w:rPr>
              <w:t>Emergency Preparedness and Response Health Protection Research Unit (</w:t>
            </w:r>
            <w:r w:rsidR="00123E12">
              <w:rPr>
                <w:rFonts w:ascii="Arial" w:eastAsia="Times New Roman" w:hAnsi="Arial" w:cs="Arial"/>
                <w:sz w:val="22"/>
                <w:szCs w:val="22"/>
              </w:rPr>
              <w:t xml:space="preserve">EPR </w:t>
            </w:r>
            <w:r w:rsidRPr="007B60B8">
              <w:rPr>
                <w:rFonts w:ascii="Arial" w:eastAsia="Times New Roman" w:hAnsi="Arial" w:cs="Arial"/>
                <w:sz w:val="22"/>
                <w:szCs w:val="22"/>
              </w:rPr>
              <w:t xml:space="preserve">HPRU) research projects funded by the Department of Health National Institute for Health Research (NIHR). </w:t>
            </w:r>
            <w:r w:rsidRPr="007B60B8">
              <w:rPr>
                <w:rFonts w:ascii="Arial" w:hAnsi="Arial" w:cs="Arial"/>
                <w:sz w:val="22"/>
                <w:szCs w:val="22"/>
              </w:rPr>
              <w:t>This project i</w:t>
            </w:r>
            <w:r w:rsidR="00301759">
              <w:rPr>
                <w:rFonts w:ascii="Arial" w:hAnsi="Arial" w:cs="Arial"/>
                <w:sz w:val="22"/>
                <w:szCs w:val="22"/>
              </w:rPr>
              <w:t>s</w:t>
            </w:r>
            <w:r w:rsidRPr="007B60B8">
              <w:rPr>
                <w:rFonts w:ascii="Arial" w:hAnsi="Arial" w:cs="Arial"/>
                <w:sz w:val="22"/>
                <w:szCs w:val="22"/>
              </w:rPr>
              <w:t xml:space="preserve"> one of the NIHR HPRU projects and is undertaken in collaboration with King’s College London. </w:t>
            </w:r>
          </w:p>
          <w:p w:rsidR="00EC161B" w:rsidRDefault="00EC161B" w:rsidP="00EC161B">
            <w:pPr>
              <w:spacing w:after="0" w:line="240" w:lineRule="auto"/>
              <w:ind w:right="425"/>
              <w:rPr>
                <w:rFonts w:ascii="Arial" w:hAnsi="Arial" w:cs="Arial"/>
                <w:b/>
                <w:color w:val="000000"/>
                <w:u w:val="single"/>
              </w:rPr>
            </w:pPr>
          </w:p>
          <w:p w:rsidR="00984501" w:rsidRPr="00D616CA" w:rsidRDefault="00984501" w:rsidP="007B60B8">
            <w:pPr>
              <w:spacing w:line="240" w:lineRule="auto"/>
              <w:ind w:right="425"/>
              <w:rPr>
                <w:rFonts w:ascii="Arial" w:hAnsi="Arial" w:cs="Arial"/>
                <w:b/>
                <w:color w:val="000000"/>
                <w:u w:val="single"/>
              </w:rPr>
            </w:pPr>
            <w:r w:rsidRPr="00D616CA">
              <w:rPr>
                <w:rFonts w:ascii="Arial" w:hAnsi="Arial" w:cs="Arial"/>
                <w:b/>
                <w:color w:val="000000"/>
                <w:u w:val="single"/>
              </w:rPr>
              <w:t>What is the purpose of this study?</w:t>
            </w:r>
          </w:p>
          <w:p w:rsidR="008E59CA" w:rsidRPr="007B60B8" w:rsidRDefault="005377EF" w:rsidP="007B60B8">
            <w:pPr>
              <w:pStyle w:val="Body"/>
              <w:rPr>
                <w:rFonts w:ascii="Arial" w:hAnsi="Arial" w:cs="Arial"/>
                <w:sz w:val="22"/>
                <w:szCs w:val="22"/>
              </w:rPr>
            </w:pPr>
            <w:r w:rsidRPr="007B60B8">
              <w:rPr>
                <w:rFonts w:ascii="Arial" w:hAnsi="Arial" w:cs="Arial"/>
                <w:sz w:val="22"/>
                <w:szCs w:val="22"/>
              </w:rPr>
              <w:t xml:space="preserve">The </w:t>
            </w:r>
            <w:r w:rsidR="00E54A5B" w:rsidRPr="007B60B8">
              <w:rPr>
                <w:rFonts w:ascii="Arial" w:hAnsi="Arial" w:cs="Arial"/>
                <w:sz w:val="22"/>
                <w:szCs w:val="22"/>
              </w:rPr>
              <w:t xml:space="preserve">aims of this </w:t>
            </w:r>
            <w:r w:rsidR="008E59CA" w:rsidRPr="007B60B8">
              <w:rPr>
                <w:rFonts w:ascii="Arial" w:hAnsi="Arial" w:cs="Arial"/>
                <w:sz w:val="22"/>
                <w:szCs w:val="22"/>
              </w:rPr>
              <w:t xml:space="preserve">project </w:t>
            </w:r>
            <w:r w:rsidRPr="007B60B8">
              <w:rPr>
                <w:rFonts w:ascii="Arial" w:hAnsi="Arial" w:cs="Arial"/>
                <w:sz w:val="22"/>
                <w:szCs w:val="22"/>
              </w:rPr>
              <w:t>are</w:t>
            </w:r>
            <w:r w:rsidR="008E59CA" w:rsidRPr="007B60B8">
              <w:rPr>
                <w:rFonts w:ascii="Arial" w:hAnsi="Arial" w:cs="Arial"/>
                <w:sz w:val="22"/>
                <w:szCs w:val="22"/>
              </w:rPr>
              <w:t xml:space="preserve"> to identify, understand and explicate the ways in which professionals learn from emergency exercises and how this affects</w:t>
            </w:r>
            <w:r w:rsidR="00255F85" w:rsidRPr="007B60B8">
              <w:rPr>
                <w:rFonts w:ascii="Arial" w:hAnsi="Arial" w:cs="Arial"/>
                <w:sz w:val="22"/>
                <w:szCs w:val="22"/>
              </w:rPr>
              <w:t xml:space="preserve"> their emergency preparedness, </w:t>
            </w:r>
            <w:r w:rsidR="008E59CA" w:rsidRPr="007B60B8">
              <w:rPr>
                <w:rFonts w:ascii="Arial" w:hAnsi="Arial" w:cs="Arial"/>
                <w:sz w:val="22"/>
                <w:szCs w:val="22"/>
              </w:rPr>
              <w:t xml:space="preserve">and to utilize the collected evidence to contribute to the design of effective emergency preparedness exercises conducted by PHE.  </w:t>
            </w:r>
          </w:p>
          <w:p w:rsidR="008E59CA" w:rsidRPr="00D616CA" w:rsidRDefault="008E59CA" w:rsidP="007B60B8">
            <w:pPr>
              <w:spacing w:line="240" w:lineRule="auto"/>
              <w:ind w:right="425"/>
              <w:rPr>
                <w:rFonts w:ascii="Arial" w:hAnsi="Arial" w:cs="Arial"/>
                <w:b/>
                <w:color w:val="000000"/>
                <w:u w:val="single"/>
              </w:rPr>
            </w:pPr>
          </w:p>
          <w:p w:rsidR="00903DCE" w:rsidRPr="00D616CA" w:rsidRDefault="00903DCE" w:rsidP="007B60B8">
            <w:pPr>
              <w:spacing w:line="240" w:lineRule="auto"/>
              <w:ind w:right="425"/>
              <w:rPr>
                <w:rFonts w:ascii="Arial" w:hAnsi="Arial" w:cs="Arial"/>
                <w:b/>
                <w:color w:val="000000"/>
                <w:u w:val="single"/>
              </w:rPr>
            </w:pPr>
            <w:r w:rsidRPr="00D616CA">
              <w:rPr>
                <w:rFonts w:ascii="Arial" w:hAnsi="Arial" w:cs="Arial"/>
                <w:b/>
                <w:color w:val="000000"/>
                <w:u w:val="single"/>
              </w:rPr>
              <w:t xml:space="preserve">How is the study </w:t>
            </w:r>
            <w:r w:rsidR="005377EF" w:rsidRPr="00D616CA">
              <w:rPr>
                <w:rFonts w:ascii="Arial" w:hAnsi="Arial" w:cs="Arial"/>
                <w:b/>
                <w:color w:val="000000"/>
                <w:u w:val="single"/>
              </w:rPr>
              <w:t xml:space="preserve">going to be </w:t>
            </w:r>
            <w:r w:rsidRPr="00D616CA">
              <w:rPr>
                <w:rFonts w:ascii="Arial" w:hAnsi="Arial" w:cs="Arial"/>
                <w:b/>
                <w:color w:val="000000"/>
                <w:u w:val="single"/>
              </w:rPr>
              <w:t>conducted?</w:t>
            </w:r>
          </w:p>
          <w:p w:rsidR="00E54A5B" w:rsidRPr="007B60B8" w:rsidRDefault="00903DCE" w:rsidP="007B60B8">
            <w:pPr>
              <w:pStyle w:val="Body"/>
              <w:rPr>
                <w:rFonts w:ascii="Arial" w:hAnsi="Arial" w:cs="Arial"/>
                <w:sz w:val="22"/>
                <w:szCs w:val="22"/>
              </w:rPr>
            </w:pPr>
            <w:r w:rsidRPr="007B60B8">
              <w:rPr>
                <w:rFonts w:ascii="Arial" w:hAnsi="Arial" w:cs="Arial"/>
                <w:sz w:val="22"/>
                <w:szCs w:val="22"/>
              </w:rPr>
              <w:t>The project involves two stages:</w:t>
            </w:r>
          </w:p>
          <w:p w:rsidR="00E54A5B" w:rsidRPr="007B60B8" w:rsidRDefault="00E54A5B" w:rsidP="007B60B8">
            <w:pPr>
              <w:pStyle w:val="Body"/>
              <w:rPr>
                <w:rFonts w:ascii="Arial" w:hAnsi="Arial" w:cs="Arial"/>
                <w:sz w:val="22"/>
                <w:szCs w:val="22"/>
              </w:rPr>
            </w:pPr>
          </w:p>
          <w:p w:rsidR="00903DCE" w:rsidRPr="007B60B8" w:rsidRDefault="00E54A5B" w:rsidP="007B60B8">
            <w:pPr>
              <w:pStyle w:val="Body"/>
              <w:rPr>
                <w:rFonts w:ascii="Arial" w:hAnsi="Arial" w:cs="Arial"/>
                <w:sz w:val="22"/>
                <w:szCs w:val="22"/>
              </w:rPr>
            </w:pPr>
            <w:r w:rsidRPr="007B60B8">
              <w:rPr>
                <w:rFonts w:ascii="Arial" w:hAnsi="Arial" w:cs="Arial"/>
                <w:i/>
                <w:sz w:val="22"/>
                <w:szCs w:val="22"/>
              </w:rPr>
              <w:t>Stage one:</w:t>
            </w:r>
            <w:r w:rsidRPr="007B60B8">
              <w:rPr>
                <w:rFonts w:ascii="Arial" w:hAnsi="Arial" w:cs="Arial"/>
                <w:sz w:val="22"/>
                <w:szCs w:val="22"/>
              </w:rPr>
              <w:t xml:space="preserve"> </w:t>
            </w:r>
            <w:r w:rsidR="00903DCE" w:rsidRPr="007B60B8">
              <w:rPr>
                <w:rFonts w:ascii="Arial" w:hAnsi="Arial" w:cs="Arial"/>
                <w:sz w:val="22"/>
                <w:szCs w:val="22"/>
              </w:rPr>
              <w:t xml:space="preserve"> at stage one qualitative </w:t>
            </w:r>
            <w:proofErr w:type="gramStart"/>
            <w:r w:rsidR="00903DCE" w:rsidRPr="007B60B8">
              <w:rPr>
                <w:rFonts w:ascii="Arial" w:hAnsi="Arial" w:cs="Arial"/>
                <w:sz w:val="22"/>
                <w:szCs w:val="22"/>
              </w:rPr>
              <w:t>inte</w:t>
            </w:r>
            <w:r w:rsidR="00802C9E" w:rsidRPr="007B60B8">
              <w:rPr>
                <w:rFonts w:ascii="Arial" w:hAnsi="Arial" w:cs="Arial"/>
                <w:sz w:val="22"/>
                <w:szCs w:val="22"/>
              </w:rPr>
              <w:t>rviews</w:t>
            </w:r>
            <w:proofErr w:type="gramEnd"/>
            <w:r w:rsidR="00802C9E" w:rsidRPr="007B60B8">
              <w:rPr>
                <w:rFonts w:ascii="Arial" w:hAnsi="Arial" w:cs="Arial"/>
                <w:sz w:val="22"/>
                <w:szCs w:val="22"/>
              </w:rPr>
              <w:t xml:space="preserve"> </w:t>
            </w:r>
            <w:r w:rsidRPr="007B60B8">
              <w:rPr>
                <w:rFonts w:ascii="Arial" w:hAnsi="Arial" w:cs="Arial"/>
                <w:sz w:val="22"/>
                <w:szCs w:val="22"/>
              </w:rPr>
              <w:t xml:space="preserve">were completed </w:t>
            </w:r>
            <w:r w:rsidR="00903DCE" w:rsidRPr="007B60B8">
              <w:rPr>
                <w:rFonts w:ascii="Arial" w:hAnsi="Arial" w:cs="Arial"/>
                <w:sz w:val="22"/>
                <w:szCs w:val="22"/>
              </w:rPr>
              <w:t xml:space="preserve">with 26 professionals immediately after their participation in </w:t>
            </w:r>
            <w:r w:rsidR="007B60B8">
              <w:rPr>
                <w:rFonts w:ascii="Arial" w:hAnsi="Arial" w:cs="Arial"/>
                <w:sz w:val="22"/>
                <w:szCs w:val="22"/>
              </w:rPr>
              <w:t xml:space="preserve">a </w:t>
            </w:r>
            <w:r w:rsidR="00903DCE" w:rsidRPr="007B60B8">
              <w:rPr>
                <w:rFonts w:ascii="Arial" w:hAnsi="Arial" w:cs="Arial"/>
                <w:sz w:val="22"/>
                <w:szCs w:val="22"/>
              </w:rPr>
              <w:t>PHE emergency preparedness exercise to explore their experiences and to understand the factors which may facilitate their learning from the exercises. Follow up interviews at 4-6 months post-exercise explored the knowledge retention and transferability to working practices including real emergency response</w:t>
            </w:r>
            <w:r w:rsidR="00F03181">
              <w:rPr>
                <w:rFonts w:ascii="Arial" w:hAnsi="Arial" w:cs="Arial"/>
                <w:sz w:val="22"/>
                <w:szCs w:val="22"/>
              </w:rPr>
              <w:t>s</w:t>
            </w:r>
            <w:r w:rsidR="00903DCE" w:rsidRPr="007B60B8">
              <w:rPr>
                <w:rFonts w:ascii="Arial" w:hAnsi="Arial" w:cs="Arial"/>
                <w:sz w:val="22"/>
                <w:szCs w:val="22"/>
              </w:rPr>
              <w:t>.</w:t>
            </w:r>
          </w:p>
          <w:p w:rsidR="00903DCE" w:rsidRPr="007B60B8" w:rsidRDefault="00903DCE" w:rsidP="007B60B8">
            <w:pPr>
              <w:pStyle w:val="Body"/>
              <w:rPr>
                <w:rFonts w:ascii="Arial" w:hAnsi="Arial" w:cs="Arial"/>
                <w:sz w:val="22"/>
                <w:szCs w:val="22"/>
              </w:rPr>
            </w:pPr>
          </w:p>
          <w:p w:rsidR="009F6397" w:rsidRPr="007B60B8" w:rsidRDefault="009F6397" w:rsidP="009F6397">
            <w:pPr>
              <w:spacing w:line="240" w:lineRule="auto"/>
              <w:ind w:right="425"/>
              <w:rPr>
                <w:rFonts w:ascii="Arial" w:hAnsi="Arial" w:cs="Arial"/>
              </w:rPr>
            </w:pPr>
            <w:r w:rsidRPr="007B60B8">
              <w:rPr>
                <w:rFonts w:ascii="Arial" w:hAnsi="Arial" w:cs="Arial"/>
                <w:i/>
              </w:rPr>
              <w:t>Stage two</w:t>
            </w:r>
            <w:r w:rsidRPr="007B60B8">
              <w:rPr>
                <w:rFonts w:ascii="Arial" w:hAnsi="Arial" w:cs="Arial"/>
              </w:rPr>
              <w:t xml:space="preserve">: at stage two of this study the data obtained from the interviews </w:t>
            </w:r>
            <w:r>
              <w:rPr>
                <w:rFonts w:ascii="Arial" w:hAnsi="Arial" w:cs="Arial"/>
              </w:rPr>
              <w:t>is</w:t>
            </w:r>
            <w:r w:rsidRPr="007B60B8">
              <w:rPr>
                <w:rFonts w:ascii="Arial" w:hAnsi="Arial" w:cs="Arial"/>
              </w:rPr>
              <w:t xml:space="preserve"> utilized to suggest strategies to optimise learning potential from emergency exercises</w:t>
            </w:r>
            <w:r>
              <w:rPr>
                <w:rFonts w:ascii="Arial" w:hAnsi="Arial" w:cs="Arial"/>
              </w:rPr>
              <w:t xml:space="preserve">. </w:t>
            </w:r>
            <w:r w:rsidRPr="007B60B8">
              <w:rPr>
                <w:rFonts w:ascii="Arial" w:hAnsi="Arial" w:cs="Arial"/>
              </w:rPr>
              <w:t xml:space="preserve">A comparative study will then compare learning outcomes for participants from </w:t>
            </w:r>
            <w:r>
              <w:rPr>
                <w:rFonts w:ascii="Arial" w:hAnsi="Arial" w:cs="Arial"/>
              </w:rPr>
              <w:t xml:space="preserve">modified </w:t>
            </w:r>
            <w:r w:rsidRPr="007B60B8">
              <w:rPr>
                <w:rFonts w:ascii="Arial" w:hAnsi="Arial" w:cs="Arial"/>
              </w:rPr>
              <w:t xml:space="preserve">and standard exercises immediately post exercise and then at 6 and 12 months post exercise to study for any changes in learning over </w:t>
            </w:r>
            <w:r>
              <w:rPr>
                <w:rFonts w:ascii="Arial" w:hAnsi="Arial" w:cs="Arial"/>
              </w:rPr>
              <w:t xml:space="preserve">time as well as the exercise’s impact on health care providers abilities to respond in a real incident, if such an event has taken place between the exercise and any of the follow up assessments. </w:t>
            </w:r>
          </w:p>
          <w:p w:rsidR="007D4A12" w:rsidRPr="00D616CA" w:rsidRDefault="007D4A12" w:rsidP="007B60B8">
            <w:pPr>
              <w:spacing w:line="240" w:lineRule="auto"/>
              <w:ind w:right="425"/>
              <w:rPr>
                <w:rFonts w:ascii="Arial" w:hAnsi="Arial" w:cs="Arial"/>
                <w:b/>
                <w:u w:val="single"/>
              </w:rPr>
            </w:pPr>
            <w:r w:rsidRPr="00D616CA">
              <w:rPr>
                <w:rFonts w:ascii="Arial" w:hAnsi="Arial" w:cs="Arial"/>
                <w:b/>
                <w:u w:val="single"/>
              </w:rPr>
              <w:t xml:space="preserve">How is </w:t>
            </w:r>
            <w:r w:rsidR="00AF2A4A" w:rsidRPr="00D616CA">
              <w:rPr>
                <w:rFonts w:ascii="Arial" w:hAnsi="Arial" w:cs="Arial"/>
                <w:b/>
                <w:u w:val="single"/>
              </w:rPr>
              <w:t xml:space="preserve">the </w:t>
            </w:r>
            <w:r w:rsidR="00255F85" w:rsidRPr="00D616CA">
              <w:rPr>
                <w:rFonts w:ascii="Arial" w:hAnsi="Arial" w:cs="Arial"/>
                <w:b/>
                <w:u w:val="single"/>
              </w:rPr>
              <w:t>Comparative S</w:t>
            </w:r>
            <w:r w:rsidRPr="00D616CA">
              <w:rPr>
                <w:rFonts w:ascii="Arial" w:hAnsi="Arial" w:cs="Arial"/>
                <w:b/>
                <w:u w:val="single"/>
              </w:rPr>
              <w:t xml:space="preserve">tudy going to be conducted? </w:t>
            </w:r>
          </w:p>
          <w:p w:rsidR="007D4A12" w:rsidRPr="00D616CA" w:rsidRDefault="007D4A12" w:rsidP="007B60B8">
            <w:pPr>
              <w:spacing w:line="240" w:lineRule="auto"/>
              <w:ind w:right="425"/>
              <w:rPr>
                <w:rFonts w:ascii="Arial" w:hAnsi="Arial" w:cs="Arial"/>
              </w:rPr>
            </w:pPr>
            <w:r w:rsidRPr="00D616CA">
              <w:rPr>
                <w:rFonts w:ascii="Arial" w:hAnsi="Arial" w:cs="Arial"/>
              </w:rPr>
              <w:lastRenderedPageBreak/>
              <w:t>Participants in four regional PHE ERD table</w:t>
            </w:r>
            <w:r w:rsidR="0098223E">
              <w:rPr>
                <w:rFonts w:ascii="Arial" w:hAnsi="Arial" w:cs="Arial"/>
              </w:rPr>
              <w:t xml:space="preserve"> </w:t>
            </w:r>
            <w:r w:rsidRPr="00D616CA">
              <w:rPr>
                <w:rFonts w:ascii="Arial" w:hAnsi="Arial" w:cs="Arial"/>
              </w:rPr>
              <w:t xml:space="preserve">top exercises conducted between </w:t>
            </w:r>
            <w:r w:rsidR="0098223E">
              <w:rPr>
                <w:rFonts w:ascii="Arial" w:hAnsi="Arial" w:cs="Arial"/>
              </w:rPr>
              <w:t>June</w:t>
            </w:r>
            <w:r w:rsidR="0098223E" w:rsidRPr="00D616CA">
              <w:rPr>
                <w:rFonts w:ascii="Arial" w:hAnsi="Arial" w:cs="Arial"/>
              </w:rPr>
              <w:t xml:space="preserve"> </w:t>
            </w:r>
            <w:r w:rsidRPr="00D616CA">
              <w:rPr>
                <w:rFonts w:ascii="Arial" w:hAnsi="Arial" w:cs="Arial"/>
              </w:rPr>
              <w:t xml:space="preserve">– </w:t>
            </w:r>
            <w:r w:rsidR="00301759">
              <w:rPr>
                <w:rFonts w:ascii="Arial" w:hAnsi="Arial" w:cs="Arial"/>
              </w:rPr>
              <w:t>September</w:t>
            </w:r>
            <w:r w:rsidR="00301759" w:rsidRPr="00D616CA">
              <w:rPr>
                <w:rFonts w:ascii="Arial" w:hAnsi="Arial" w:cs="Arial"/>
              </w:rPr>
              <w:t xml:space="preserve"> </w:t>
            </w:r>
            <w:r w:rsidRPr="00D616CA">
              <w:rPr>
                <w:rFonts w:ascii="Arial" w:hAnsi="Arial" w:cs="Arial"/>
              </w:rPr>
              <w:t xml:space="preserve">2017 will be invited to take part. Two exercises will be allocated to </w:t>
            </w:r>
            <w:r w:rsidR="00301759">
              <w:rPr>
                <w:rFonts w:ascii="Arial" w:hAnsi="Arial" w:cs="Arial"/>
              </w:rPr>
              <w:t>Standard</w:t>
            </w:r>
            <w:r w:rsidR="00301759" w:rsidRPr="00D616CA">
              <w:rPr>
                <w:rFonts w:ascii="Arial" w:hAnsi="Arial" w:cs="Arial"/>
              </w:rPr>
              <w:t xml:space="preserve"> </w:t>
            </w:r>
            <w:r w:rsidR="00255F85" w:rsidRPr="00D616CA">
              <w:rPr>
                <w:rFonts w:ascii="Arial" w:hAnsi="Arial" w:cs="Arial"/>
              </w:rPr>
              <w:t>g</w:t>
            </w:r>
            <w:r w:rsidRPr="00D616CA">
              <w:rPr>
                <w:rFonts w:ascii="Arial" w:hAnsi="Arial" w:cs="Arial"/>
              </w:rPr>
              <w:t xml:space="preserve">roup and the other two exercises will be in the </w:t>
            </w:r>
            <w:r w:rsidR="009669DB">
              <w:rPr>
                <w:rFonts w:ascii="Arial" w:hAnsi="Arial" w:cs="Arial"/>
              </w:rPr>
              <w:t xml:space="preserve">Modified </w:t>
            </w:r>
            <w:r w:rsidR="00255F85" w:rsidRPr="00D616CA">
              <w:rPr>
                <w:rFonts w:ascii="Arial" w:hAnsi="Arial" w:cs="Arial"/>
              </w:rPr>
              <w:t>g</w:t>
            </w:r>
            <w:r w:rsidRPr="00D616CA">
              <w:rPr>
                <w:rFonts w:ascii="Arial" w:hAnsi="Arial" w:cs="Arial"/>
              </w:rPr>
              <w:t>roup.</w:t>
            </w:r>
            <w:r w:rsidR="00301759">
              <w:rPr>
                <w:rFonts w:ascii="Arial" w:hAnsi="Arial" w:cs="Arial"/>
              </w:rPr>
              <w:t xml:space="preserve"> There will also be a </w:t>
            </w:r>
            <w:r w:rsidR="009669DB">
              <w:rPr>
                <w:rFonts w:ascii="Arial" w:hAnsi="Arial" w:cs="Arial"/>
              </w:rPr>
              <w:t>C</w:t>
            </w:r>
            <w:r w:rsidR="00301759">
              <w:rPr>
                <w:rFonts w:ascii="Arial" w:hAnsi="Arial" w:cs="Arial"/>
              </w:rPr>
              <w:t xml:space="preserve">ontrol group </w:t>
            </w:r>
            <w:r w:rsidR="009669DB">
              <w:rPr>
                <w:rFonts w:ascii="Arial" w:hAnsi="Arial" w:cs="Arial"/>
              </w:rPr>
              <w:t xml:space="preserve">of health care providers </w:t>
            </w:r>
            <w:r w:rsidR="00301759">
              <w:rPr>
                <w:rFonts w:ascii="Arial" w:hAnsi="Arial" w:cs="Arial"/>
              </w:rPr>
              <w:t>who haven’t attended an</w:t>
            </w:r>
            <w:r w:rsidR="009669DB">
              <w:rPr>
                <w:rFonts w:ascii="Arial" w:hAnsi="Arial" w:cs="Arial"/>
              </w:rPr>
              <w:t xml:space="preserve">y PHE </w:t>
            </w:r>
            <w:r w:rsidR="00301759">
              <w:rPr>
                <w:rFonts w:ascii="Arial" w:hAnsi="Arial" w:cs="Arial"/>
              </w:rPr>
              <w:t>exercise in the last six months.</w:t>
            </w:r>
            <w:r w:rsidRPr="00D616CA">
              <w:rPr>
                <w:rFonts w:ascii="Arial" w:hAnsi="Arial" w:cs="Arial"/>
              </w:rPr>
              <w:t xml:space="preserve"> </w:t>
            </w:r>
            <w:r w:rsidR="00802C9E" w:rsidRPr="00D616CA">
              <w:rPr>
                <w:rFonts w:ascii="Arial" w:hAnsi="Arial" w:cs="Arial"/>
              </w:rPr>
              <w:t xml:space="preserve">The </w:t>
            </w:r>
            <w:r w:rsidR="00301759">
              <w:rPr>
                <w:rFonts w:ascii="Arial" w:hAnsi="Arial" w:cs="Arial"/>
              </w:rPr>
              <w:t>Standard group</w:t>
            </w:r>
            <w:r w:rsidRPr="00D616CA">
              <w:rPr>
                <w:rFonts w:ascii="Arial" w:hAnsi="Arial" w:cs="Arial"/>
              </w:rPr>
              <w:t xml:space="preserve"> </w:t>
            </w:r>
            <w:r w:rsidR="00255F85" w:rsidRPr="00D616CA">
              <w:rPr>
                <w:rFonts w:ascii="Arial" w:hAnsi="Arial" w:cs="Arial"/>
              </w:rPr>
              <w:t xml:space="preserve">exercises </w:t>
            </w:r>
            <w:r w:rsidRPr="00D616CA">
              <w:rPr>
                <w:rFonts w:ascii="Arial" w:hAnsi="Arial" w:cs="Arial"/>
              </w:rPr>
              <w:t>will</w:t>
            </w:r>
            <w:r w:rsidR="00CC07DD" w:rsidRPr="00D616CA">
              <w:rPr>
                <w:rFonts w:ascii="Arial" w:hAnsi="Arial" w:cs="Arial"/>
              </w:rPr>
              <w:t xml:space="preserve"> be delivered in </w:t>
            </w:r>
            <w:r w:rsidR="00301759">
              <w:rPr>
                <w:rFonts w:ascii="Arial" w:hAnsi="Arial" w:cs="Arial"/>
              </w:rPr>
              <w:t>the usual</w:t>
            </w:r>
            <w:r w:rsidR="00CC07DD" w:rsidRPr="00D616CA">
              <w:rPr>
                <w:rFonts w:ascii="Arial" w:hAnsi="Arial" w:cs="Arial"/>
              </w:rPr>
              <w:t xml:space="preserve"> </w:t>
            </w:r>
            <w:r w:rsidRPr="00D616CA">
              <w:rPr>
                <w:rFonts w:ascii="Arial" w:hAnsi="Arial" w:cs="Arial"/>
              </w:rPr>
              <w:t>way by the ERD Exer</w:t>
            </w:r>
            <w:r w:rsidR="00802C9E" w:rsidRPr="00D616CA">
              <w:rPr>
                <w:rFonts w:ascii="Arial" w:hAnsi="Arial" w:cs="Arial"/>
              </w:rPr>
              <w:t xml:space="preserve">cise team, while the </w:t>
            </w:r>
            <w:r w:rsidR="009669DB">
              <w:rPr>
                <w:rFonts w:ascii="Arial" w:hAnsi="Arial" w:cs="Arial"/>
              </w:rPr>
              <w:t>Modified</w:t>
            </w:r>
            <w:r w:rsidR="00301759">
              <w:rPr>
                <w:rFonts w:ascii="Arial" w:hAnsi="Arial" w:cs="Arial"/>
              </w:rPr>
              <w:t xml:space="preserve"> group </w:t>
            </w:r>
            <w:r w:rsidRPr="00D616CA">
              <w:rPr>
                <w:rFonts w:ascii="Arial" w:hAnsi="Arial" w:cs="Arial"/>
              </w:rPr>
              <w:t xml:space="preserve">exercises will </w:t>
            </w:r>
            <w:r w:rsidR="00AF2A4A" w:rsidRPr="00D616CA">
              <w:rPr>
                <w:rFonts w:ascii="Arial" w:hAnsi="Arial" w:cs="Arial"/>
              </w:rPr>
              <w:t xml:space="preserve">include </w:t>
            </w:r>
            <w:r w:rsidR="0098223E">
              <w:rPr>
                <w:rFonts w:ascii="Arial" w:hAnsi="Arial" w:cs="Arial"/>
              </w:rPr>
              <w:t>educational modifications</w:t>
            </w:r>
            <w:r w:rsidR="00255F85" w:rsidRPr="00D616CA">
              <w:rPr>
                <w:rFonts w:ascii="Arial" w:hAnsi="Arial" w:cs="Arial"/>
              </w:rPr>
              <w:t xml:space="preserve"> designed by the project researchers.</w:t>
            </w:r>
          </w:p>
          <w:p w:rsidR="00AF2A4A" w:rsidRPr="00D616CA" w:rsidRDefault="007B60B8" w:rsidP="007B60B8">
            <w:pPr>
              <w:spacing w:line="240" w:lineRule="auto"/>
              <w:ind w:right="425"/>
              <w:rPr>
                <w:rFonts w:ascii="Arial" w:hAnsi="Arial" w:cs="Arial"/>
              </w:rPr>
            </w:pPr>
            <w:r>
              <w:rPr>
                <w:rFonts w:ascii="Arial" w:hAnsi="Arial" w:cs="Arial"/>
              </w:rPr>
              <w:t>A</w:t>
            </w:r>
            <w:r w:rsidRPr="00D616CA">
              <w:rPr>
                <w:rFonts w:ascii="Arial" w:hAnsi="Arial" w:cs="Arial"/>
              </w:rPr>
              <w:t xml:space="preserve">ssessments of </w:t>
            </w:r>
            <w:r>
              <w:rPr>
                <w:rFonts w:ascii="Arial" w:hAnsi="Arial" w:cs="Arial"/>
              </w:rPr>
              <w:t xml:space="preserve">participants will be conducted </w:t>
            </w:r>
            <w:r w:rsidRPr="00D616CA">
              <w:rPr>
                <w:rFonts w:ascii="Arial" w:hAnsi="Arial" w:cs="Arial"/>
              </w:rPr>
              <w:t>pre- and post-exercise</w:t>
            </w:r>
            <w:r>
              <w:rPr>
                <w:rFonts w:ascii="Arial" w:hAnsi="Arial" w:cs="Arial"/>
              </w:rPr>
              <w:t xml:space="preserve"> t</w:t>
            </w:r>
            <w:r w:rsidR="007D4A12" w:rsidRPr="00D616CA">
              <w:rPr>
                <w:rFonts w:ascii="Arial" w:hAnsi="Arial" w:cs="Arial"/>
              </w:rPr>
              <w:t xml:space="preserve">o </w:t>
            </w:r>
            <w:r w:rsidR="00AF2A4A" w:rsidRPr="00D616CA">
              <w:rPr>
                <w:rFonts w:ascii="Arial" w:hAnsi="Arial" w:cs="Arial"/>
              </w:rPr>
              <w:t xml:space="preserve">check our hypothesis that </w:t>
            </w:r>
            <w:r w:rsidR="009669DB">
              <w:rPr>
                <w:rFonts w:ascii="Arial" w:hAnsi="Arial" w:cs="Arial"/>
              </w:rPr>
              <w:t>modified</w:t>
            </w:r>
            <w:r w:rsidR="00AF2A4A" w:rsidRPr="00D616CA">
              <w:rPr>
                <w:rFonts w:ascii="Arial" w:hAnsi="Arial" w:cs="Arial"/>
              </w:rPr>
              <w:t xml:space="preserve"> exercise</w:t>
            </w:r>
            <w:r w:rsidR="00301759">
              <w:rPr>
                <w:rFonts w:ascii="Arial" w:hAnsi="Arial" w:cs="Arial"/>
              </w:rPr>
              <w:t>s</w:t>
            </w:r>
            <w:r w:rsidR="00AF2A4A" w:rsidRPr="00D616CA">
              <w:rPr>
                <w:rFonts w:ascii="Arial" w:hAnsi="Arial" w:cs="Arial"/>
              </w:rPr>
              <w:t xml:space="preserve"> will generate greater learning outcomes</w:t>
            </w:r>
            <w:r w:rsidR="009669DB">
              <w:rPr>
                <w:rFonts w:ascii="Arial" w:hAnsi="Arial" w:cs="Arial"/>
              </w:rPr>
              <w:t xml:space="preserve"> than </w:t>
            </w:r>
            <w:r w:rsidR="00242B74">
              <w:rPr>
                <w:rFonts w:ascii="Arial" w:hAnsi="Arial" w:cs="Arial"/>
              </w:rPr>
              <w:t>standard exercises</w:t>
            </w:r>
            <w:r w:rsidR="00301759">
              <w:rPr>
                <w:rFonts w:ascii="Arial" w:hAnsi="Arial" w:cs="Arial"/>
              </w:rPr>
              <w:t xml:space="preserve">, and </w:t>
            </w:r>
            <w:r w:rsidR="00242B74">
              <w:rPr>
                <w:rFonts w:ascii="Arial" w:hAnsi="Arial" w:cs="Arial"/>
              </w:rPr>
              <w:t>s</w:t>
            </w:r>
            <w:r w:rsidR="00301759">
              <w:rPr>
                <w:rFonts w:ascii="Arial" w:hAnsi="Arial" w:cs="Arial"/>
              </w:rPr>
              <w:t xml:space="preserve">tandard exercises will demonstrate </w:t>
            </w:r>
            <w:r w:rsidR="00CB1444">
              <w:rPr>
                <w:rFonts w:ascii="Arial" w:hAnsi="Arial" w:cs="Arial"/>
              </w:rPr>
              <w:t>more benefit that no exercise</w:t>
            </w:r>
            <w:r>
              <w:rPr>
                <w:rFonts w:ascii="Arial" w:hAnsi="Arial" w:cs="Arial"/>
              </w:rPr>
              <w:t>.</w:t>
            </w:r>
            <w:r w:rsidR="00255F85" w:rsidRPr="00D616CA">
              <w:rPr>
                <w:rFonts w:ascii="Arial" w:hAnsi="Arial" w:cs="Arial"/>
              </w:rPr>
              <w:t xml:space="preserve"> To understand the knowledge retention from </w:t>
            </w:r>
            <w:r w:rsidR="00CB1444">
              <w:rPr>
                <w:rFonts w:ascii="Arial" w:hAnsi="Arial" w:cs="Arial"/>
              </w:rPr>
              <w:t xml:space="preserve">the Standard and </w:t>
            </w:r>
            <w:proofErr w:type="gramStart"/>
            <w:r w:rsidR="00242B74">
              <w:rPr>
                <w:rFonts w:ascii="Arial" w:hAnsi="Arial" w:cs="Arial"/>
              </w:rPr>
              <w:t xml:space="preserve">Modified </w:t>
            </w:r>
            <w:r w:rsidR="00255F85" w:rsidRPr="00D616CA">
              <w:rPr>
                <w:rFonts w:ascii="Arial" w:hAnsi="Arial" w:cs="Arial"/>
              </w:rPr>
              <w:t xml:space="preserve"> groups</w:t>
            </w:r>
            <w:proofErr w:type="gramEnd"/>
            <w:r w:rsidR="0098223E">
              <w:rPr>
                <w:rFonts w:ascii="Arial" w:hAnsi="Arial" w:cs="Arial"/>
              </w:rPr>
              <w:t>,</w:t>
            </w:r>
            <w:r w:rsidR="00255F85" w:rsidRPr="00D616CA">
              <w:rPr>
                <w:rFonts w:ascii="Arial" w:hAnsi="Arial" w:cs="Arial"/>
              </w:rPr>
              <w:t xml:space="preserve"> the assessments will be repeated 6 and 12 months post</w:t>
            </w:r>
            <w:r w:rsidR="00CB1444">
              <w:rPr>
                <w:rFonts w:ascii="Arial" w:hAnsi="Arial" w:cs="Arial"/>
              </w:rPr>
              <w:t>-</w:t>
            </w:r>
            <w:r w:rsidR="00255F85" w:rsidRPr="00D616CA">
              <w:rPr>
                <w:rFonts w:ascii="Arial" w:hAnsi="Arial" w:cs="Arial"/>
              </w:rPr>
              <w:t xml:space="preserve">exercise. </w:t>
            </w:r>
          </w:p>
          <w:p w:rsidR="00123E12" w:rsidRDefault="0098223E" w:rsidP="007B60B8">
            <w:pPr>
              <w:spacing w:line="240" w:lineRule="auto"/>
              <w:rPr>
                <w:rFonts w:ascii="Arial" w:hAnsi="Arial" w:cs="Arial"/>
                <w:b/>
                <w:u w:val="single"/>
              </w:rPr>
            </w:pPr>
            <w:r w:rsidRPr="0098223E">
              <w:rPr>
                <w:rFonts w:ascii="Arial" w:hAnsi="Arial" w:cs="Arial"/>
                <w:b/>
                <w:u w:val="single"/>
              </w:rPr>
              <w:t>What will be involved if I take part in this study?</w:t>
            </w:r>
          </w:p>
          <w:p w:rsidR="00AF2A4A" w:rsidRPr="00D616CA" w:rsidRDefault="00123E12" w:rsidP="007B60B8">
            <w:pPr>
              <w:spacing w:line="240" w:lineRule="auto"/>
              <w:rPr>
                <w:rFonts w:ascii="Arial" w:hAnsi="Arial" w:cs="Arial"/>
              </w:rPr>
            </w:pPr>
            <w:r>
              <w:rPr>
                <w:rFonts w:ascii="Arial" w:hAnsi="Arial" w:cs="Arial"/>
              </w:rPr>
              <w:t>As you are not attending the NHS regional table top exercise, you are invited to join the control group, if you have not attended a PHE exercise in the last 6 months. As a control group participant, y</w:t>
            </w:r>
            <w:r w:rsidR="0098223E">
              <w:rPr>
                <w:rFonts w:ascii="Arial" w:hAnsi="Arial" w:cs="Arial"/>
              </w:rPr>
              <w:t>ou will be</w:t>
            </w:r>
            <w:r w:rsidR="00AF2A4A" w:rsidRPr="00D616CA">
              <w:rPr>
                <w:rFonts w:ascii="Arial" w:hAnsi="Arial" w:cs="Arial"/>
              </w:rPr>
              <w:t xml:space="preserve"> asked to sign a Consent form </w:t>
            </w:r>
            <w:r w:rsidR="00C871B3">
              <w:rPr>
                <w:rFonts w:ascii="Arial" w:hAnsi="Arial" w:cs="Arial"/>
              </w:rPr>
              <w:t>and to complete</w:t>
            </w:r>
            <w:r w:rsidR="0098223E">
              <w:rPr>
                <w:rFonts w:ascii="Arial" w:hAnsi="Arial" w:cs="Arial"/>
              </w:rPr>
              <w:t xml:space="preserve"> </w:t>
            </w:r>
            <w:r w:rsidR="00AF2A4A" w:rsidRPr="00D616CA">
              <w:rPr>
                <w:rFonts w:ascii="Arial" w:hAnsi="Arial" w:cs="Arial"/>
              </w:rPr>
              <w:t>an-online questionnaire four times: pre</w:t>
            </w:r>
            <w:r w:rsidR="00255F85" w:rsidRPr="00D616CA">
              <w:rPr>
                <w:rFonts w:ascii="Arial" w:hAnsi="Arial" w:cs="Arial"/>
              </w:rPr>
              <w:t>-exercise, post-</w:t>
            </w:r>
            <w:r w:rsidR="00413718" w:rsidRPr="00D616CA">
              <w:rPr>
                <w:rFonts w:ascii="Arial" w:hAnsi="Arial" w:cs="Arial"/>
              </w:rPr>
              <w:t xml:space="preserve">exercise, 6 months </w:t>
            </w:r>
            <w:r w:rsidR="00AF2A4A" w:rsidRPr="00D616CA">
              <w:rPr>
                <w:rFonts w:ascii="Arial" w:hAnsi="Arial" w:cs="Arial"/>
              </w:rPr>
              <w:t xml:space="preserve">and </w:t>
            </w:r>
            <w:r w:rsidR="00413718" w:rsidRPr="00D616CA">
              <w:rPr>
                <w:rFonts w:ascii="Arial" w:hAnsi="Arial" w:cs="Arial"/>
              </w:rPr>
              <w:t>12 months post-</w:t>
            </w:r>
            <w:r w:rsidR="00AF2A4A" w:rsidRPr="00D616CA">
              <w:rPr>
                <w:rFonts w:ascii="Arial" w:hAnsi="Arial" w:cs="Arial"/>
              </w:rPr>
              <w:t>exercise</w:t>
            </w:r>
            <w:r>
              <w:rPr>
                <w:rFonts w:ascii="Arial" w:hAnsi="Arial" w:cs="Arial"/>
              </w:rPr>
              <w:t xml:space="preserve"> – matching the questionnaire time-points of the exercise participant groups</w:t>
            </w:r>
            <w:r w:rsidR="00AF2A4A" w:rsidRPr="00D616CA">
              <w:rPr>
                <w:rFonts w:ascii="Arial" w:hAnsi="Arial" w:cs="Arial"/>
              </w:rPr>
              <w:t xml:space="preserve">. </w:t>
            </w:r>
            <w:r>
              <w:rPr>
                <w:rFonts w:ascii="Arial" w:hAnsi="Arial" w:cs="Arial"/>
              </w:rPr>
              <w:t>Each questionnaire should take no more than 10 minutes.</w:t>
            </w:r>
          </w:p>
          <w:p w:rsidR="00042DA0" w:rsidRPr="00D616CA" w:rsidRDefault="00042DA0" w:rsidP="007B60B8">
            <w:pPr>
              <w:spacing w:line="240" w:lineRule="auto"/>
              <w:rPr>
                <w:rFonts w:ascii="Arial" w:hAnsi="Arial" w:cs="Arial"/>
                <w:i/>
              </w:rPr>
            </w:pPr>
            <w:r w:rsidRPr="00D616CA">
              <w:rPr>
                <w:rFonts w:ascii="Arial" w:hAnsi="Arial" w:cs="Arial"/>
                <w:i/>
              </w:rPr>
              <w:t>Pre-exercise assessment</w:t>
            </w:r>
          </w:p>
          <w:p w:rsidR="00BA0BF0" w:rsidRPr="00D616CA" w:rsidRDefault="00042DA0" w:rsidP="007B60B8">
            <w:pPr>
              <w:spacing w:line="240" w:lineRule="auto"/>
              <w:rPr>
                <w:rFonts w:ascii="Arial" w:hAnsi="Arial" w:cs="Arial"/>
              </w:rPr>
            </w:pPr>
            <w:r w:rsidRPr="00D616CA">
              <w:rPr>
                <w:rFonts w:ascii="Arial" w:hAnsi="Arial" w:cs="Arial"/>
              </w:rPr>
              <w:t xml:space="preserve">The pre-exercise </w:t>
            </w:r>
            <w:r w:rsidR="00802C9E" w:rsidRPr="00D616CA">
              <w:rPr>
                <w:rFonts w:ascii="Arial" w:hAnsi="Arial" w:cs="Arial"/>
              </w:rPr>
              <w:t xml:space="preserve">questionnaire will check for </w:t>
            </w:r>
            <w:r w:rsidRPr="00D616CA">
              <w:rPr>
                <w:rFonts w:ascii="Arial" w:hAnsi="Arial" w:cs="Arial"/>
              </w:rPr>
              <w:t>participants</w:t>
            </w:r>
            <w:r w:rsidR="00802C9E" w:rsidRPr="00D616CA">
              <w:rPr>
                <w:rFonts w:ascii="Arial" w:hAnsi="Arial" w:cs="Arial"/>
              </w:rPr>
              <w:t>’</w:t>
            </w:r>
            <w:r w:rsidRPr="00D616CA">
              <w:rPr>
                <w:rFonts w:ascii="Arial" w:hAnsi="Arial" w:cs="Arial"/>
              </w:rPr>
              <w:t xml:space="preserve"> </w:t>
            </w:r>
            <w:r w:rsidR="00802C9E" w:rsidRPr="00D616CA">
              <w:rPr>
                <w:rFonts w:ascii="Arial" w:hAnsi="Arial" w:cs="Arial"/>
              </w:rPr>
              <w:t xml:space="preserve">perceptions of their </w:t>
            </w:r>
            <w:r w:rsidR="00CC07DD" w:rsidRPr="00D616CA">
              <w:rPr>
                <w:rFonts w:ascii="Arial" w:hAnsi="Arial" w:cs="Arial"/>
              </w:rPr>
              <w:t>emergency competency-based knowledge and skills, as well as explore</w:t>
            </w:r>
            <w:r w:rsidRPr="00D616CA">
              <w:rPr>
                <w:rFonts w:ascii="Arial" w:hAnsi="Arial" w:cs="Arial"/>
              </w:rPr>
              <w:t xml:space="preserve"> </w:t>
            </w:r>
            <w:r w:rsidR="00BA0BF0" w:rsidRPr="00D616CA">
              <w:rPr>
                <w:rFonts w:ascii="Arial" w:hAnsi="Arial" w:cs="Arial"/>
              </w:rPr>
              <w:t xml:space="preserve">participants’ </w:t>
            </w:r>
            <w:r w:rsidRPr="00D616CA">
              <w:rPr>
                <w:rFonts w:ascii="Arial" w:hAnsi="Arial" w:cs="Arial"/>
              </w:rPr>
              <w:t xml:space="preserve">perceptions of the adequacy of their emergency training, </w:t>
            </w:r>
            <w:r w:rsidR="00511324" w:rsidRPr="00D616CA">
              <w:rPr>
                <w:rFonts w:ascii="Arial" w:hAnsi="Arial" w:cs="Arial"/>
              </w:rPr>
              <w:t xml:space="preserve">confidence in their ability to respond in emergency, </w:t>
            </w:r>
            <w:r w:rsidRPr="00D616CA">
              <w:rPr>
                <w:rFonts w:ascii="Arial" w:hAnsi="Arial" w:cs="Arial"/>
              </w:rPr>
              <w:t xml:space="preserve">perceptions of personal and organisational emergency  preparedness, perceptions of </w:t>
            </w:r>
            <w:r w:rsidR="00511324" w:rsidRPr="00D616CA">
              <w:rPr>
                <w:rFonts w:ascii="Arial" w:hAnsi="Arial" w:cs="Arial"/>
              </w:rPr>
              <w:t xml:space="preserve"> </w:t>
            </w:r>
            <w:r w:rsidRPr="00D616CA">
              <w:rPr>
                <w:rFonts w:ascii="Arial" w:hAnsi="Arial" w:cs="Arial"/>
              </w:rPr>
              <w:t>team</w:t>
            </w:r>
            <w:r w:rsidR="00511324" w:rsidRPr="00D616CA">
              <w:rPr>
                <w:rFonts w:ascii="Arial" w:hAnsi="Arial" w:cs="Arial"/>
              </w:rPr>
              <w:t xml:space="preserve"> preparedness</w:t>
            </w:r>
            <w:r w:rsidRPr="00D616CA">
              <w:rPr>
                <w:rFonts w:ascii="Arial" w:hAnsi="Arial" w:cs="Arial"/>
              </w:rPr>
              <w:t xml:space="preserve">, </w:t>
            </w:r>
            <w:r w:rsidR="00802C9E" w:rsidRPr="00D616CA">
              <w:rPr>
                <w:rFonts w:ascii="Arial" w:hAnsi="Arial" w:cs="Arial"/>
              </w:rPr>
              <w:t xml:space="preserve">adequacy of </w:t>
            </w:r>
            <w:r w:rsidRPr="00D616CA">
              <w:rPr>
                <w:rFonts w:ascii="Arial" w:hAnsi="Arial" w:cs="Arial"/>
              </w:rPr>
              <w:t xml:space="preserve">emergency plans , appropriateness of resources </w:t>
            </w:r>
            <w:r w:rsidR="00511324" w:rsidRPr="00D616CA">
              <w:rPr>
                <w:rFonts w:ascii="Arial" w:hAnsi="Arial" w:cs="Arial"/>
              </w:rPr>
              <w:t xml:space="preserve">and </w:t>
            </w:r>
            <w:r w:rsidRPr="00D616CA">
              <w:rPr>
                <w:rFonts w:ascii="Arial" w:hAnsi="Arial" w:cs="Arial"/>
              </w:rPr>
              <w:t>perceived level of stress associated with emergency response.</w:t>
            </w:r>
            <w:r w:rsidR="00511324" w:rsidRPr="00D616CA">
              <w:rPr>
                <w:rFonts w:ascii="Arial" w:hAnsi="Arial" w:cs="Arial"/>
              </w:rPr>
              <w:t xml:space="preserve"> </w:t>
            </w:r>
          </w:p>
          <w:p w:rsidR="007B5A91" w:rsidRDefault="00511324" w:rsidP="007B60B8">
            <w:pPr>
              <w:spacing w:line="240" w:lineRule="auto"/>
              <w:rPr>
                <w:rFonts w:ascii="Arial" w:hAnsi="Arial" w:cs="Arial"/>
              </w:rPr>
            </w:pPr>
            <w:r w:rsidRPr="00D616CA">
              <w:rPr>
                <w:rFonts w:ascii="Arial" w:hAnsi="Arial" w:cs="Arial"/>
              </w:rPr>
              <w:t>Participants will also answer questions related to their understanding of the purpose and objectives of the exercise</w:t>
            </w:r>
            <w:r w:rsidR="00CC07DD" w:rsidRPr="00D616CA">
              <w:rPr>
                <w:rFonts w:ascii="Arial" w:hAnsi="Arial" w:cs="Arial"/>
              </w:rPr>
              <w:t xml:space="preserve">, </w:t>
            </w:r>
            <w:r w:rsidR="008D1346" w:rsidRPr="00D616CA">
              <w:rPr>
                <w:rFonts w:ascii="Arial" w:hAnsi="Arial" w:cs="Arial"/>
              </w:rPr>
              <w:t xml:space="preserve">perceptions of </w:t>
            </w:r>
            <w:r w:rsidR="00CB1444">
              <w:rPr>
                <w:rFonts w:ascii="Arial" w:hAnsi="Arial" w:cs="Arial"/>
              </w:rPr>
              <w:t xml:space="preserve">the relevance of </w:t>
            </w:r>
            <w:r w:rsidR="00CC07DD" w:rsidRPr="00D616CA">
              <w:rPr>
                <w:rFonts w:ascii="Arial" w:hAnsi="Arial" w:cs="Arial"/>
              </w:rPr>
              <w:t xml:space="preserve">objectives </w:t>
            </w:r>
            <w:r w:rsidRPr="00D616CA">
              <w:rPr>
                <w:rFonts w:ascii="Arial" w:hAnsi="Arial" w:cs="Arial"/>
              </w:rPr>
              <w:t xml:space="preserve">and the perceived value of the exercise in their emergency preparedness. </w:t>
            </w:r>
          </w:p>
          <w:p w:rsidR="00511324" w:rsidRPr="00D616CA" w:rsidRDefault="007B5A91" w:rsidP="007B60B8">
            <w:pPr>
              <w:spacing w:line="240" w:lineRule="auto"/>
              <w:rPr>
                <w:rFonts w:ascii="Arial" w:hAnsi="Arial" w:cs="Arial"/>
              </w:rPr>
            </w:pPr>
            <w:r>
              <w:rPr>
                <w:rFonts w:ascii="Arial" w:hAnsi="Arial" w:cs="Arial"/>
              </w:rPr>
              <w:t>Control group will only be asked to complete the participants’ perception section of the survey.</w:t>
            </w:r>
          </w:p>
          <w:p w:rsidR="00511324" w:rsidRPr="00D616CA" w:rsidRDefault="00511324" w:rsidP="007B60B8">
            <w:pPr>
              <w:spacing w:line="240" w:lineRule="auto"/>
              <w:rPr>
                <w:rFonts w:ascii="Arial" w:hAnsi="Arial" w:cs="Arial"/>
                <w:i/>
              </w:rPr>
            </w:pPr>
            <w:r w:rsidRPr="00D616CA">
              <w:rPr>
                <w:rFonts w:ascii="Arial" w:hAnsi="Arial" w:cs="Arial"/>
                <w:i/>
              </w:rPr>
              <w:t>Post-exercise assessment</w:t>
            </w:r>
          </w:p>
          <w:p w:rsidR="007B5A91" w:rsidRDefault="00CC07DD" w:rsidP="007B60B8">
            <w:pPr>
              <w:spacing w:line="240" w:lineRule="auto"/>
              <w:rPr>
                <w:rFonts w:ascii="Arial" w:hAnsi="Arial" w:cs="Arial"/>
              </w:rPr>
            </w:pPr>
            <w:r w:rsidRPr="00D616CA">
              <w:rPr>
                <w:rFonts w:ascii="Arial" w:hAnsi="Arial" w:cs="Arial"/>
              </w:rPr>
              <w:t xml:space="preserve">In addition to the </w:t>
            </w:r>
            <w:r w:rsidR="00413718" w:rsidRPr="00D616CA">
              <w:rPr>
                <w:rFonts w:ascii="Arial" w:hAnsi="Arial" w:cs="Arial"/>
              </w:rPr>
              <w:t xml:space="preserve">pre-exercise </w:t>
            </w:r>
            <w:r w:rsidRPr="00D616CA">
              <w:rPr>
                <w:rFonts w:ascii="Arial" w:hAnsi="Arial" w:cs="Arial"/>
              </w:rPr>
              <w:t>questions participants will also be asked to provide their detailed feedback on the exercise</w:t>
            </w:r>
            <w:r w:rsidR="00413718" w:rsidRPr="00D616CA">
              <w:rPr>
                <w:rFonts w:ascii="Arial" w:hAnsi="Arial" w:cs="Arial"/>
              </w:rPr>
              <w:t>, including clarity and relevance of objectives, relevance and realism of scenario, quality of facilitators, quality of plenary sessions and personal satisfaction with the exercise.</w:t>
            </w:r>
            <w:r w:rsidR="007B5A91">
              <w:rPr>
                <w:rFonts w:ascii="Arial" w:hAnsi="Arial" w:cs="Arial"/>
              </w:rPr>
              <w:t xml:space="preserve"> </w:t>
            </w:r>
          </w:p>
          <w:p w:rsidR="00CC07DD" w:rsidRPr="00D616CA" w:rsidRDefault="007B5A91" w:rsidP="007B60B8">
            <w:pPr>
              <w:spacing w:line="240" w:lineRule="auto"/>
              <w:rPr>
                <w:rFonts w:ascii="Arial" w:hAnsi="Arial" w:cs="Arial"/>
              </w:rPr>
            </w:pPr>
            <w:r>
              <w:rPr>
                <w:rFonts w:ascii="Arial" w:hAnsi="Arial" w:cs="Arial"/>
              </w:rPr>
              <w:t>Control group will only be asked to complete the participants’ perception section of the survey.</w:t>
            </w:r>
          </w:p>
          <w:p w:rsidR="00CC07DD" w:rsidRPr="00D616CA" w:rsidRDefault="00CC07DD" w:rsidP="007B60B8">
            <w:pPr>
              <w:spacing w:line="240" w:lineRule="auto"/>
              <w:rPr>
                <w:rFonts w:ascii="Arial" w:hAnsi="Arial" w:cs="Arial"/>
                <w:i/>
              </w:rPr>
            </w:pPr>
            <w:r w:rsidRPr="00D616CA">
              <w:rPr>
                <w:rFonts w:ascii="Arial" w:hAnsi="Arial" w:cs="Arial"/>
                <w:i/>
              </w:rPr>
              <w:t>Assessment Questionnaire</w:t>
            </w:r>
          </w:p>
          <w:p w:rsidR="00CC07DD" w:rsidRPr="00D616CA" w:rsidRDefault="00413718" w:rsidP="007B60B8">
            <w:pPr>
              <w:spacing w:line="240" w:lineRule="auto"/>
              <w:rPr>
                <w:rFonts w:ascii="Arial" w:hAnsi="Arial" w:cs="Arial"/>
              </w:rPr>
            </w:pPr>
            <w:r w:rsidRPr="00D616CA">
              <w:rPr>
                <w:rFonts w:ascii="Arial" w:hAnsi="Arial" w:cs="Arial"/>
              </w:rPr>
              <w:t xml:space="preserve">The assessment </w:t>
            </w:r>
            <w:r w:rsidR="00CC07DD" w:rsidRPr="00D616CA">
              <w:rPr>
                <w:rFonts w:ascii="Arial" w:hAnsi="Arial" w:cs="Arial"/>
              </w:rPr>
              <w:t xml:space="preserve">questionnaire </w:t>
            </w:r>
            <w:r w:rsidR="007B5A91">
              <w:rPr>
                <w:rFonts w:ascii="Arial" w:hAnsi="Arial" w:cs="Arial"/>
              </w:rPr>
              <w:t xml:space="preserve">was </w:t>
            </w:r>
            <w:r w:rsidRPr="00D616CA">
              <w:rPr>
                <w:rFonts w:ascii="Arial" w:hAnsi="Arial" w:cs="Arial"/>
              </w:rPr>
              <w:t xml:space="preserve">specifically </w:t>
            </w:r>
            <w:r w:rsidR="00CC07DD" w:rsidRPr="00D616CA">
              <w:rPr>
                <w:rFonts w:ascii="Arial" w:hAnsi="Arial" w:cs="Arial"/>
              </w:rPr>
              <w:t xml:space="preserve">designed </w:t>
            </w:r>
            <w:r w:rsidRPr="00D616CA">
              <w:rPr>
                <w:rFonts w:ascii="Arial" w:hAnsi="Arial" w:cs="Arial"/>
              </w:rPr>
              <w:t xml:space="preserve">for this study </w:t>
            </w:r>
            <w:r w:rsidR="00CC07DD" w:rsidRPr="00D616CA">
              <w:rPr>
                <w:rFonts w:ascii="Arial" w:hAnsi="Arial" w:cs="Arial"/>
              </w:rPr>
              <w:t>to measure participant</w:t>
            </w:r>
            <w:r w:rsidRPr="00D616CA">
              <w:rPr>
                <w:rFonts w:ascii="Arial" w:hAnsi="Arial" w:cs="Arial"/>
              </w:rPr>
              <w:t>s’</w:t>
            </w:r>
            <w:r w:rsidR="00CC07DD" w:rsidRPr="00D616CA">
              <w:rPr>
                <w:rFonts w:ascii="Arial" w:hAnsi="Arial" w:cs="Arial"/>
              </w:rPr>
              <w:t xml:space="preserve"> perceptions.</w:t>
            </w:r>
            <w:r w:rsidR="00B81EF7" w:rsidRPr="00D616CA">
              <w:rPr>
                <w:rFonts w:ascii="Arial" w:hAnsi="Arial" w:cs="Arial"/>
              </w:rPr>
              <w:t xml:space="preserve"> The design involve</w:t>
            </w:r>
            <w:r w:rsidR="007B5A91">
              <w:rPr>
                <w:rFonts w:ascii="Arial" w:hAnsi="Arial" w:cs="Arial"/>
              </w:rPr>
              <w:t>d</w:t>
            </w:r>
            <w:r w:rsidR="00B81EF7" w:rsidRPr="00D616CA">
              <w:rPr>
                <w:rFonts w:ascii="Arial" w:hAnsi="Arial" w:cs="Arial"/>
              </w:rPr>
              <w:t xml:space="preserve"> </w:t>
            </w:r>
            <w:r w:rsidRPr="00D616CA">
              <w:rPr>
                <w:rFonts w:ascii="Arial" w:hAnsi="Arial" w:cs="Arial"/>
              </w:rPr>
              <w:t xml:space="preserve">identifying variables via systematic reviews, </w:t>
            </w:r>
            <w:r w:rsidR="00B81EF7" w:rsidRPr="00D616CA">
              <w:rPr>
                <w:rFonts w:ascii="Arial" w:hAnsi="Arial" w:cs="Arial"/>
              </w:rPr>
              <w:t>validation of the questionnaire content with e</w:t>
            </w:r>
            <w:r w:rsidRPr="00D616CA">
              <w:rPr>
                <w:rFonts w:ascii="Arial" w:hAnsi="Arial" w:cs="Arial"/>
              </w:rPr>
              <w:t>xperts</w:t>
            </w:r>
            <w:r w:rsidR="00CB1444">
              <w:rPr>
                <w:rFonts w:ascii="Arial" w:hAnsi="Arial" w:cs="Arial"/>
              </w:rPr>
              <w:t>,</w:t>
            </w:r>
            <w:r w:rsidRPr="00D616CA">
              <w:rPr>
                <w:rFonts w:ascii="Arial" w:hAnsi="Arial" w:cs="Arial"/>
              </w:rPr>
              <w:t xml:space="preserve"> and checking for the scale reliability. </w:t>
            </w:r>
          </w:p>
          <w:p w:rsidR="00CC07DD" w:rsidRPr="00D616CA" w:rsidRDefault="00CC07DD" w:rsidP="007B60B8">
            <w:pPr>
              <w:spacing w:line="240" w:lineRule="auto"/>
              <w:rPr>
                <w:rFonts w:ascii="Arial" w:hAnsi="Arial" w:cs="Arial"/>
                <w:b/>
                <w:u w:val="single"/>
              </w:rPr>
            </w:pPr>
            <w:r w:rsidRPr="00D616CA">
              <w:rPr>
                <w:rFonts w:ascii="Arial" w:hAnsi="Arial" w:cs="Arial"/>
                <w:b/>
                <w:u w:val="single"/>
              </w:rPr>
              <w:t>How will the data be analysed?</w:t>
            </w:r>
          </w:p>
          <w:p w:rsidR="00CC07DD" w:rsidRPr="00D616CA" w:rsidRDefault="00CC07DD" w:rsidP="007B60B8">
            <w:pPr>
              <w:spacing w:line="240" w:lineRule="auto"/>
              <w:rPr>
                <w:rFonts w:ascii="Arial" w:hAnsi="Arial" w:cs="Arial"/>
              </w:rPr>
            </w:pPr>
            <w:r w:rsidRPr="00D616CA">
              <w:rPr>
                <w:rFonts w:ascii="Arial" w:hAnsi="Arial" w:cs="Arial"/>
              </w:rPr>
              <w:t xml:space="preserve">Statistical analysis will look for any significant difference between the outcomes of the </w:t>
            </w:r>
            <w:r w:rsidR="00CB1444">
              <w:rPr>
                <w:rFonts w:ascii="Arial" w:hAnsi="Arial" w:cs="Arial"/>
              </w:rPr>
              <w:lastRenderedPageBreak/>
              <w:t>Control, Standard</w:t>
            </w:r>
            <w:r w:rsidR="00413718" w:rsidRPr="00D616CA">
              <w:rPr>
                <w:rFonts w:ascii="Arial" w:hAnsi="Arial" w:cs="Arial"/>
              </w:rPr>
              <w:t xml:space="preserve"> and </w:t>
            </w:r>
            <w:r w:rsidR="00242B74">
              <w:rPr>
                <w:rFonts w:ascii="Arial" w:hAnsi="Arial" w:cs="Arial"/>
              </w:rPr>
              <w:t>Modified</w:t>
            </w:r>
            <w:r w:rsidR="00CB1444" w:rsidRPr="00D616CA">
              <w:rPr>
                <w:rFonts w:ascii="Arial" w:hAnsi="Arial" w:cs="Arial"/>
              </w:rPr>
              <w:t xml:space="preserve"> </w:t>
            </w:r>
            <w:r w:rsidR="00413718" w:rsidRPr="00D616CA">
              <w:rPr>
                <w:rFonts w:ascii="Arial" w:hAnsi="Arial" w:cs="Arial"/>
              </w:rPr>
              <w:t>g</w:t>
            </w:r>
            <w:r w:rsidRPr="00D616CA">
              <w:rPr>
                <w:rFonts w:ascii="Arial" w:hAnsi="Arial" w:cs="Arial"/>
              </w:rPr>
              <w:t>roups</w:t>
            </w:r>
            <w:r w:rsidR="00B81EF7" w:rsidRPr="00D616CA">
              <w:rPr>
                <w:rFonts w:ascii="Arial" w:hAnsi="Arial" w:cs="Arial"/>
              </w:rPr>
              <w:t xml:space="preserve"> immediately post</w:t>
            </w:r>
            <w:r w:rsidR="00CB1444">
              <w:rPr>
                <w:rFonts w:ascii="Arial" w:hAnsi="Arial" w:cs="Arial"/>
              </w:rPr>
              <w:t>-</w:t>
            </w:r>
            <w:r w:rsidR="00B81EF7" w:rsidRPr="00D616CA">
              <w:rPr>
                <w:rFonts w:ascii="Arial" w:hAnsi="Arial" w:cs="Arial"/>
              </w:rPr>
              <w:t>exercise and also at 6 and 12 month</w:t>
            </w:r>
            <w:r w:rsidR="00413718" w:rsidRPr="00D616CA">
              <w:rPr>
                <w:rFonts w:ascii="Arial" w:hAnsi="Arial" w:cs="Arial"/>
              </w:rPr>
              <w:t>s</w:t>
            </w:r>
            <w:r w:rsidR="009F6397">
              <w:rPr>
                <w:rFonts w:ascii="Arial" w:hAnsi="Arial" w:cs="Arial"/>
              </w:rPr>
              <w:t>.</w:t>
            </w:r>
          </w:p>
          <w:p w:rsidR="000A0EAB" w:rsidRDefault="00B81EF7" w:rsidP="0098223E">
            <w:pPr>
              <w:spacing w:line="240" w:lineRule="auto"/>
              <w:rPr>
                <w:rFonts w:ascii="Arial" w:hAnsi="Arial" w:cs="Arial"/>
              </w:rPr>
            </w:pPr>
            <w:r w:rsidRPr="00D616CA">
              <w:rPr>
                <w:rFonts w:ascii="Arial" w:hAnsi="Arial" w:cs="Arial"/>
              </w:rPr>
              <w:t>Within group significant difference between pre</w:t>
            </w:r>
            <w:r w:rsidR="00CB1444">
              <w:rPr>
                <w:rFonts w:ascii="Arial" w:hAnsi="Arial" w:cs="Arial"/>
              </w:rPr>
              <w:t>-</w:t>
            </w:r>
            <w:r w:rsidRPr="00D616CA">
              <w:rPr>
                <w:rFonts w:ascii="Arial" w:hAnsi="Arial" w:cs="Arial"/>
              </w:rPr>
              <w:t xml:space="preserve"> and post</w:t>
            </w:r>
            <w:r w:rsidR="00CB1444">
              <w:rPr>
                <w:rFonts w:ascii="Arial" w:hAnsi="Arial" w:cs="Arial"/>
              </w:rPr>
              <w:t>-</w:t>
            </w:r>
            <w:r w:rsidRPr="00D616CA">
              <w:rPr>
                <w:rFonts w:ascii="Arial" w:hAnsi="Arial" w:cs="Arial"/>
              </w:rPr>
              <w:t xml:space="preserve">exercise outcomes </w:t>
            </w:r>
            <w:r w:rsidR="00242B74">
              <w:rPr>
                <w:rFonts w:ascii="Arial" w:hAnsi="Arial" w:cs="Arial"/>
              </w:rPr>
              <w:t xml:space="preserve">for Standard and Modified groups </w:t>
            </w:r>
            <w:r w:rsidRPr="00D616CA">
              <w:rPr>
                <w:rFonts w:ascii="Arial" w:hAnsi="Arial" w:cs="Arial"/>
              </w:rPr>
              <w:t>will indicate the exercise effectiveness in improving participants learning</w:t>
            </w:r>
            <w:r w:rsidR="0026575E" w:rsidRPr="00D616CA">
              <w:rPr>
                <w:rFonts w:ascii="Arial" w:hAnsi="Arial" w:cs="Arial"/>
              </w:rPr>
              <w:t>.</w:t>
            </w:r>
            <w:r w:rsidRPr="00D616CA">
              <w:rPr>
                <w:rFonts w:ascii="Arial" w:hAnsi="Arial" w:cs="Arial"/>
              </w:rPr>
              <w:t xml:space="preserve"> </w:t>
            </w:r>
          </w:p>
          <w:p w:rsidR="0098223E" w:rsidRPr="00123E12" w:rsidRDefault="0098223E" w:rsidP="0098223E">
            <w:pPr>
              <w:spacing w:line="240" w:lineRule="auto"/>
              <w:rPr>
                <w:rFonts w:ascii="Arial" w:hAnsi="Arial" w:cs="Arial"/>
                <w:b/>
                <w:bCs/>
                <w:u w:val="single"/>
              </w:rPr>
            </w:pPr>
            <w:r w:rsidRPr="00123E12">
              <w:rPr>
                <w:rFonts w:ascii="Arial" w:hAnsi="Arial" w:cs="Arial"/>
                <w:b/>
                <w:bCs/>
                <w:u w:val="single"/>
              </w:rPr>
              <w:t>Do I have to take part?</w:t>
            </w:r>
          </w:p>
          <w:p w:rsidR="0098223E" w:rsidRPr="00D616CA" w:rsidRDefault="0098223E" w:rsidP="00123E12">
            <w:pPr>
              <w:spacing w:line="240" w:lineRule="auto"/>
              <w:rPr>
                <w:rFonts w:ascii="Arial" w:hAnsi="Arial" w:cs="Arial"/>
                <w:bCs/>
              </w:rPr>
            </w:pPr>
            <w:r w:rsidRPr="0098223E">
              <w:rPr>
                <w:rFonts w:ascii="Arial" w:hAnsi="Arial" w:cs="Arial"/>
                <w:bCs/>
              </w:rPr>
              <w:t>Taking part in this study is entirely voluntarily and you will be asked to sign a consent form. Taking part will have no bearing on your employment. If you decide to take part, you will still be free to withdraw your data within two weeks of completing the interview, without giving a reason. If the study harms you in any way, you can contact the Project Team, using the details below for further advice and information.</w:t>
            </w:r>
          </w:p>
          <w:p w:rsidR="00AC6907" w:rsidRPr="00D616CA" w:rsidRDefault="00984501" w:rsidP="007B60B8">
            <w:pPr>
              <w:spacing w:line="240" w:lineRule="auto"/>
              <w:ind w:right="425"/>
              <w:rPr>
                <w:rFonts w:ascii="Arial" w:hAnsi="Arial" w:cs="Arial"/>
                <w:b/>
                <w:color w:val="000000"/>
                <w:u w:val="single"/>
              </w:rPr>
            </w:pPr>
            <w:r w:rsidRPr="00D616CA">
              <w:rPr>
                <w:rFonts w:ascii="Arial" w:hAnsi="Arial" w:cs="Arial"/>
                <w:b/>
                <w:color w:val="000000"/>
                <w:u w:val="single"/>
              </w:rPr>
              <w:t xml:space="preserve">What are the </w:t>
            </w:r>
            <w:proofErr w:type="gramStart"/>
            <w:r w:rsidR="00A06AA3">
              <w:rPr>
                <w:rFonts w:ascii="Arial" w:hAnsi="Arial" w:cs="Arial"/>
                <w:b/>
                <w:color w:val="000000"/>
                <w:u w:val="single"/>
              </w:rPr>
              <w:t xml:space="preserve">benefits </w:t>
            </w:r>
            <w:r w:rsidRPr="00D616CA">
              <w:rPr>
                <w:rFonts w:ascii="Arial" w:hAnsi="Arial" w:cs="Arial"/>
                <w:b/>
                <w:color w:val="000000"/>
                <w:u w:val="single"/>
              </w:rPr>
              <w:t xml:space="preserve"> and</w:t>
            </w:r>
            <w:proofErr w:type="gramEnd"/>
            <w:r w:rsidRPr="00D616CA">
              <w:rPr>
                <w:rFonts w:ascii="Arial" w:hAnsi="Arial" w:cs="Arial"/>
                <w:b/>
                <w:color w:val="000000"/>
                <w:u w:val="single"/>
              </w:rPr>
              <w:t xml:space="preserve"> risks of taking part</w:t>
            </w:r>
            <w:r w:rsidR="003807F8" w:rsidRPr="00D616CA">
              <w:rPr>
                <w:rFonts w:ascii="Arial" w:hAnsi="Arial" w:cs="Arial"/>
                <w:b/>
                <w:color w:val="000000"/>
                <w:u w:val="single"/>
              </w:rPr>
              <w:t xml:space="preserve"> in this study</w:t>
            </w:r>
            <w:r w:rsidRPr="00D616CA">
              <w:rPr>
                <w:rFonts w:ascii="Arial" w:hAnsi="Arial" w:cs="Arial"/>
                <w:b/>
                <w:color w:val="000000"/>
                <w:u w:val="single"/>
              </w:rPr>
              <w:t>?</w:t>
            </w:r>
          </w:p>
          <w:p w:rsidR="00413718" w:rsidRPr="00D616CA" w:rsidRDefault="00413718" w:rsidP="007B60B8">
            <w:pPr>
              <w:spacing w:line="240" w:lineRule="auto"/>
              <w:ind w:right="425"/>
              <w:rPr>
                <w:rFonts w:ascii="Arial" w:hAnsi="Arial" w:cs="Arial"/>
                <w:color w:val="000000"/>
              </w:rPr>
            </w:pPr>
            <w:r w:rsidRPr="00D616CA">
              <w:rPr>
                <w:rFonts w:ascii="Arial" w:hAnsi="Arial" w:cs="Arial"/>
                <w:color w:val="000000"/>
              </w:rPr>
              <w:t xml:space="preserve">There is no risk associated with this study. All </w:t>
            </w:r>
            <w:r w:rsidR="005847B3" w:rsidRPr="00D616CA">
              <w:rPr>
                <w:rFonts w:ascii="Arial" w:hAnsi="Arial" w:cs="Arial"/>
                <w:color w:val="000000"/>
              </w:rPr>
              <w:t>individual responses will be treated with</w:t>
            </w:r>
            <w:r w:rsidRPr="00D616CA">
              <w:rPr>
                <w:rFonts w:ascii="Arial" w:hAnsi="Arial" w:cs="Arial"/>
                <w:color w:val="000000"/>
              </w:rPr>
              <w:t xml:space="preserve"> strict confidence. Only collective data will be discussed. </w:t>
            </w:r>
            <w:r w:rsidR="005847B3" w:rsidRPr="00D616CA">
              <w:rPr>
                <w:rFonts w:ascii="Arial" w:hAnsi="Arial" w:cs="Arial"/>
                <w:color w:val="000000"/>
              </w:rPr>
              <w:t xml:space="preserve">No individual names or organisational names will be disclosed. </w:t>
            </w:r>
          </w:p>
          <w:p w:rsidR="00475986" w:rsidRPr="00D616CA" w:rsidRDefault="00475986" w:rsidP="007B60B8">
            <w:pPr>
              <w:spacing w:line="240" w:lineRule="auto"/>
              <w:ind w:right="425"/>
              <w:rPr>
                <w:rFonts w:ascii="Arial" w:hAnsi="Arial" w:cs="Arial"/>
                <w:bCs/>
              </w:rPr>
            </w:pPr>
            <w:r w:rsidRPr="00D616CA">
              <w:rPr>
                <w:rFonts w:ascii="Arial" w:hAnsi="Arial" w:cs="Arial"/>
                <w:color w:val="000000"/>
              </w:rPr>
              <w:t xml:space="preserve">By taking part in this </w:t>
            </w:r>
            <w:r w:rsidR="008422C0" w:rsidRPr="00D616CA">
              <w:rPr>
                <w:rFonts w:ascii="Arial" w:hAnsi="Arial" w:cs="Arial"/>
              </w:rPr>
              <w:t>study</w:t>
            </w:r>
            <w:r w:rsidR="00B165FF" w:rsidRPr="00D616CA">
              <w:rPr>
                <w:rFonts w:ascii="Arial" w:hAnsi="Arial" w:cs="Arial"/>
              </w:rPr>
              <w:t xml:space="preserve"> </w:t>
            </w:r>
            <w:r w:rsidR="005847B3" w:rsidRPr="00D616CA">
              <w:rPr>
                <w:rFonts w:ascii="Arial" w:hAnsi="Arial" w:cs="Arial"/>
              </w:rPr>
              <w:t>you</w:t>
            </w:r>
            <w:r w:rsidRPr="00D616CA">
              <w:rPr>
                <w:rFonts w:ascii="Arial" w:hAnsi="Arial" w:cs="Arial"/>
              </w:rPr>
              <w:t xml:space="preserve"> will </w:t>
            </w:r>
            <w:r w:rsidR="00BA0BF0" w:rsidRPr="00D616CA">
              <w:rPr>
                <w:rFonts w:ascii="Arial" w:hAnsi="Arial" w:cs="Arial"/>
              </w:rPr>
              <w:t xml:space="preserve">support   DH funded research, which looks at the ways of enhancing outcomes from emergency preparedness exercises.  </w:t>
            </w:r>
          </w:p>
          <w:p w:rsidR="002A54AF" w:rsidRPr="00D616CA" w:rsidRDefault="00EC7847">
            <w:pPr>
              <w:pStyle w:val="Header"/>
              <w:rPr>
                <w:rFonts w:ascii="Arial" w:hAnsi="Arial" w:cs="Arial"/>
                <w:sz w:val="22"/>
                <w:szCs w:val="22"/>
              </w:rPr>
            </w:pPr>
            <w:r w:rsidRPr="00D616CA">
              <w:rPr>
                <w:rFonts w:ascii="Arial" w:hAnsi="Arial" w:cs="Arial"/>
                <w:sz w:val="22"/>
                <w:szCs w:val="22"/>
              </w:rPr>
              <w:t xml:space="preserve">Data collected from </w:t>
            </w:r>
            <w:r w:rsidR="00BA0BF0" w:rsidRPr="00D616CA">
              <w:rPr>
                <w:rFonts w:ascii="Arial" w:hAnsi="Arial" w:cs="Arial"/>
                <w:sz w:val="22"/>
                <w:szCs w:val="22"/>
              </w:rPr>
              <w:t xml:space="preserve">this research </w:t>
            </w:r>
            <w:r w:rsidRPr="00D616CA">
              <w:rPr>
                <w:rFonts w:ascii="Arial" w:hAnsi="Arial" w:cs="Arial"/>
                <w:sz w:val="22"/>
                <w:szCs w:val="22"/>
              </w:rPr>
              <w:t xml:space="preserve">will </w:t>
            </w:r>
            <w:r w:rsidR="00BA0BF0" w:rsidRPr="00D616CA">
              <w:rPr>
                <w:rFonts w:ascii="Arial" w:hAnsi="Arial" w:cs="Arial"/>
                <w:sz w:val="22"/>
                <w:szCs w:val="22"/>
              </w:rPr>
              <w:t xml:space="preserve">provide evidence </w:t>
            </w:r>
            <w:r w:rsidRPr="00D616CA">
              <w:rPr>
                <w:rFonts w:ascii="Arial" w:hAnsi="Arial" w:cs="Arial"/>
                <w:sz w:val="22"/>
                <w:szCs w:val="22"/>
              </w:rPr>
              <w:t xml:space="preserve">to </w:t>
            </w:r>
            <w:r w:rsidR="00BA0BF0" w:rsidRPr="00D616CA">
              <w:rPr>
                <w:rFonts w:ascii="Arial" w:hAnsi="Arial" w:cs="Arial"/>
                <w:sz w:val="22"/>
                <w:szCs w:val="22"/>
              </w:rPr>
              <w:t>contribute</w:t>
            </w:r>
            <w:r w:rsidRPr="00D616CA">
              <w:rPr>
                <w:rFonts w:ascii="Arial" w:hAnsi="Arial" w:cs="Arial"/>
                <w:sz w:val="22"/>
                <w:szCs w:val="22"/>
              </w:rPr>
              <w:t xml:space="preserve"> to the design of effective emergency preparedness exercises conducted by Public Health England (PHE) Emergency Response Department (ERD).</w:t>
            </w:r>
          </w:p>
          <w:p w:rsidR="00BA0BF0" w:rsidRPr="00D616CA" w:rsidRDefault="00BA0BF0">
            <w:pPr>
              <w:pStyle w:val="Header"/>
              <w:rPr>
                <w:rFonts w:ascii="Arial" w:hAnsi="Arial" w:cs="Arial"/>
                <w:sz w:val="22"/>
                <w:szCs w:val="22"/>
              </w:rPr>
            </w:pPr>
          </w:p>
          <w:p w:rsidR="00BA0BF0" w:rsidRDefault="00BA0BF0">
            <w:pPr>
              <w:pStyle w:val="Header"/>
              <w:rPr>
                <w:rFonts w:ascii="Arial" w:hAnsi="Arial" w:cs="Arial"/>
                <w:sz w:val="22"/>
                <w:szCs w:val="22"/>
              </w:rPr>
            </w:pPr>
            <w:r w:rsidRPr="00D616CA">
              <w:rPr>
                <w:rFonts w:ascii="Arial" w:hAnsi="Arial" w:cs="Arial"/>
                <w:sz w:val="22"/>
                <w:szCs w:val="22"/>
              </w:rPr>
              <w:t>The collected data</w:t>
            </w:r>
            <w:r w:rsidR="00D14CF3" w:rsidRPr="00D616CA">
              <w:rPr>
                <w:rFonts w:ascii="Arial" w:hAnsi="Arial" w:cs="Arial"/>
                <w:sz w:val="22"/>
                <w:szCs w:val="22"/>
              </w:rPr>
              <w:t xml:space="preserve"> from</w:t>
            </w:r>
            <w:r w:rsidRPr="00D616CA">
              <w:rPr>
                <w:rFonts w:ascii="Arial" w:hAnsi="Arial" w:cs="Arial"/>
                <w:sz w:val="22"/>
                <w:szCs w:val="22"/>
              </w:rPr>
              <w:t xml:space="preserve"> this study can </w:t>
            </w:r>
            <w:r w:rsidR="005847B3" w:rsidRPr="00D616CA">
              <w:rPr>
                <w:rFonts w:ascii="Arial" w:hAnsi="Arial" w:cs="Arial"/>
                <w:sz w:val="22"/>
                <w:szCs w:val="22"/>
              </w:rPr>
              <w:t xml:space="preserve">also </w:t>
            </w:r>
            <w:r w:rsidRPr="00D616CA">
              <w:rPr>
                <w:rFonts w:ascii="Arial" w:hAnsi="Arial" w:cs="Arial"/>
                <w:sz w:val="22"/>
                <w:szCs w:val="22"/>
              </w:rPr>
              <w:t xml:space="preserve">contribute to the </w:t>
            </w:r>
            <w:r w:rsidRPr="00D616CA">
              <w:rPr>
                <w:rFonts w:ascii="Arial" w:hAnsi="Arial" w:cs="Arial"/>
                <w:b/>
                <w:sz w:val="22"/>
                <w:szCs w:val="22"/>
              </w:rPr>
              <w:t xml:space="preserve">exercise </w:t>
            </w:r>
            <w:proofErr w:type="gramStart"/>
            <w:r w:rsidRPr="00D616CA">
              <w:rPr>
                <w:rFonts w:ascii="Arial" w:hAnsi="Arial" w:cs="Arial"/>
                <w:b/>
                <w:sz w:val="22"/>
                <w:szCs w:val="22"/>
              </w:rPr>
              <w:t>evaluation</w:t>
            </w:r>
            <w:r w:rsidR="005847B3" w:rsidRPr="00D616CA">
              <w:rPr>
                <w:rFonts w:ascii="Arial" w:hAnsi="Arial" w:cs="Arial"/>
                <w:sz w:val="22"/>
                <w:szCs w:val="22"/>
              </w:rPr>
              <w:t>,</w:t>
            </w:r>
            <w:proofErr w:type="gramEnd"/>
            <w:r w:rsidR="005847B3" w:rsidRPr="00D616CA">
              <w:rPr>
                <w:rFonts w:ascii="Arial" w:hAnsi="Arial" w:cs="Arial"/>
                <w:sz w:val="22"/>
                <w:szCs w:val="22"/>
              </w:rPr>
              <w:t xml:space="preserve"> however</w:t>
            </w:r>
            <w:r w:rsidRPr="00D616CA">
              <w:rPr>
                <w:rFonts w:ascii="Arial" w:hAnsi="Arial" w:cs="Arial"/>
                <w:sz w:val="22"/>
                <w:szCs w:val="22"/>
              </w:rPr>
              <w:t xml:space="preserve"> </w:t>
            </w:r>
            <w:r w:rsidR="005847B3" w:rsidRPr="00D616CA">
              <w:rPr>
                <w:rFonts w:ascii="Arial" w:hAnsi="Arial" w:cs="Arial"/>
                <w:sz w:val="22"/>
                <w:szCs w:val="22"/>
              </w:rPr>
              <w:t>n</w:t>
            </w:r>
            <w:r w:rsidR="00D14CF3" w:rsidRPr="00D616CA">
              <w:rPr>
                <w:rFonts w:ascii="Arial" w:hAnsi="Arial" w:cs="Arial"/>
                <w:sz w:val="22"/>
                <w:szCs w:val="22"/>
              </w:rPr>
              <w:t xml:space="preserve">o individual </w:t>
            </w:r>
            <w:r w:rsidR="005847B3" w:rsidRPr="00D616CA">
              <w:rPr>
                <w:rFonts w:ascii="Arial" w:hAnsi="Arial" w:cs="Arial"/>
                <w:sz w:val="22"/>
                <w:szCs w:val="22"/>
              </w:rPr>
              <w:t xml:space="preserve">or organizational </w:t>
            </w:r>
            <w:r w:rsidR="00A06AA3">
              <w:rPr>
                <w:rFonts w:ascii="Arial" w:hAnsi="Arial" w:cs="Arial"/>
                <w:sz w:val="22"/>
                <w:szCs w:val="22"/>
              </w:rPr>
              <w:t xml:space="preserve">names </w:t>
            </w:r>
            <w:r w:rsidR="00D14CF3" w:rsidRPr="00D616CA">
              <w:rPr>
                <w:rFonts w:ascii="Arial" w:hAnsi="Arial" w:cs="Arial"/>
                <w:sz w:val="22"/>
                <w:szCs w:val="22"/>
              </w:rPr>
              <w:t>will be shared.</w:t>
            </w:r>
          </w:p>
          <w:p w:rsidR="0098223E" w:rsidRDefault="0098223E">
            <w:pPr>
              <w:pStyle w:val="Header"/>
              <w:rPr>
                <w:rFonts w:ascii="Arial" w:hAnsi="Arial" w:cs="Arial"/>
                <w:sz w:val="22"/>
                <w:szCs w:val="22"/>
              </w:rPr>
            </w:pPr>
          </w:p>
          <w:p w:rsidR="0098223E" w:rsidRDefault="0098223E" w:rsidP="0098223E">
            <w:pPr>
              <w:pStyle w:val="Header"/>
              <w:rPr>
                <w:rFonts w:ascii="Arial" w:hAnsi="Arial" w:cs="Arial"/>
                <w:b/>
                <w:sz w:val="22"/>
                <w:szCs w:val="22"/>
                <w:u w:val="single"/>
              </w:rPr>
            </w:pPr>
            <w:r w:rsidRPr="00123E12">
              <w:rPr>
                <w:rFonts w:ascii="Arial" w:hAnsi="Arial" w:cs="Arial"/>
                <w:b/>
                <w:sz w:val="22"/>
                <w:szCs w:val="22"/>
                <w:u w:val="single"/>
              </w:rPr>
              <w:t xml:space="preserve">Will the information obtained in the study be confidential? </w:t>
            </w:r>
          </w:p>
          <w:p w:rsidR="00123E12" w:rsidRPr="00123E12" w:rsidRDefault="00123E12" w:rsidP="0098223E">
            <w:pPr>
              <w:pStyle w:val="Header"/>
              <w:rPr>
                <w:rFonts w:ascii="Arial" w:hAnsi="Arial" w:cs="Arial"/>
                <w:b/>
                <w:sz w:val="22"/>
                <w:szCs w:val="22"/>
                <w:u w:val="single"/>
              </w:rPr>
            </w:pPr>
          </w:p>
          <w:p w:rsidR="0098223E" w:rsidRPr="0098223E" w:rsidRDefault="0098223E" w:rsidP="0098223E">
            <w:pPr>
              <w:pStyle w:val="Header"/>
              <w:rPr>
                <w:rFonts w:ascii="Arial" w:hAnsi="Arial" w:cs="Arial"/>
                <w:sz w:val="22"/>
                <w:szCs w:val="22"/>
              </w:rPr>
            </w:pPr>
            <w:r w:rsidRPr="0098223E">
              <w:rPr>
                <w:rFonts w:ascii="Arial" w:hAnsi="Arial" w:cs="Arial"/>
                <w:sz w:val="22"/>
                <w:szCs w:val="22"/>
              </w:rPr>
              <w:t>The data you provide during this study will be kept confidential and anonymous in accordance with the 1998 Data Protection Act. At no point will any data be associated with your name or identity.</w:t>
            </w:r>
          </w:p>
          <w:p w:rsidR="0098223E" w:rsidRPr="0098223E" w:rsidRDefault="0098223E" w:rsidP="0098223E">
            <w:pPr>
              <w:pStyle w:val="Header"/>
              <w:rPr>
                <w:rFonts w:ascii="Arial" w:hAnsi="Arial" w:cs="Arial"/>
                <w:sz w:val="22"/>
                <w:szCs w:val="22"/>
              </w:rPr>
            </w:pPr>
          </w:p>
          <w:p w:rsidR="0098223E" w:rsidRPr="0098223E" w:rsidRDefault="0098223E" w:rsidP="0098223E">
            <w:pPr>
              <w:pStyle w:val="Header"/>
              <w:rPr>
                <w:rFonts w:ascii="Arial" w:hAnsi="Arial" w:cs="Arial"/>
                <w:sz w:val="22"/>
                <w:szCs w:val="22"/>
              </w:rPr>
            </w:pPr>
            <w:r w:rsidRPr="0098223E">
              <w:rPr>
                <w:rFonts w:ascii="Arial" w:hAnsi="Arial" w:cs="Arial"/>
                <w:sz w:val="22"/>
                <w:szCs w:val="22"/>
              </w:rPr>
              <w:t xml:space="preserve">Your data will be retained for 20-years after the study. At no point will you be identified. Your data will be held confidentially, with access restricted to study team working in PHE and King’s College London. Once your data has been </w:t>
            </w:r>
            <w:proofErr w:type="spellStart"/>
            <w:r w:rsidRPr="0098223E">
              <w:rPr>
                <w:rFonts w:ascii="Arial" w:hAnsi="Arial" w:cs="Arial"/>
                <w:sz w:val="22"/>
                <w:szCs w:val="22"/>
              </w:rPr>
              <w:t>analysed</w:t>
            </w:r>
            <w:proofErr w:type="spellEnd"/>
            <w:r w:rsidRPr="0098223E">
              <w:rPr>
                <w:rFonts w:ascii="Arial" w:hAnsi="Arial" w:cs="Arial"/>
                <w:sz w:val="22"/>
                <w:szCs w:val="22"/>
              </w:rPr>
              <w:t>, it may be used in publications in academic journals and reports. It may be presented to a variety of academic and professional audiences but you will not be identified.</w:t>
            </w:r>
          </w:p>
          <w:p w:rsidR="0098223E" w:rsidRPr="0098223E" w:rsidRDefault="0098223E" w:rsidP="0098223E">
            <w:pPr>
              <w:pStyle w:val="Header"/>
              <w:rPr>
                <w:rFonts w:ascii="Arial" w:hAnsi="Arial" w:cs="Arial"/>
                <w:sz w:val="22"/>
                <w:szCs w:val="22"/>
              </w:rPr>
            </w:pPr>
          </w:p>
          <w:p w:rsidR="0098223E" w:rsidRPr="00D616CA" w:rsidRDefault="0098223E" w:rsidP="0098223E">
            <w:pPr>
              <w:pStyle w:val="Header"/>
              <w:rPr>
                <w:rFonts w:ascii="Arial" w:hAnsi="Arial" w:cs="Arial"/>
                <w:sz w:val="22"/>
                <w:szCs w:val="22"/>
              </w:rPr>
            </w:pPr>
            <w:r w:rsidRPr="0098223E">
              <w:rPr>
                <w:rFonts w:ascii="Arial" w:hAnsi="Arial" w:cs="Arial"/>
                <w:sz w:val="22"/>
                <w:szCs w:val="22"/>
              </w:rPr>
              <w:t>Any potential identifying details (e.g. age, profession) will not be used in the write-up. We will be publishing direct quotes from participants, but none that could identify who said them. We will ask for your permission in advance if we want to use a quote from you that might potentially give someone a clue as to who you are.</w:t>
            </w:r>
          </w:p>
          <w:p w:rsidR="008E30D0" w:rsidRPr="00D616CA" w:rsidRDefault="008E30D0">
            <w:pPr>
              <w:pStyle w:val="Header"/>
              <w:rPr>
                <w:rFonts w:ascii="Arial" w:hAnsi="Arial" w:cs="Arial"/>
                <w:bCs/>
                <w:sz w:val="22"/>
                <w:szCs w:val="22"/>
              </w:rPr>
            </w:pPr>
          </w:p>
          <w:p w:rsidR="00984501" w:rsidRPr="00D616CA" w:rsidRDefault="00984501" w:rsidP="007B60B8">
            <w:pPr>
              <w:spacing w:line="240" w:lineRule="auto"/>
              <w:ind w:right="425"/>
              <w:rPr>
                <w:rFonts w:ascii="Arial" w:hAnsi="Arial" w:cs="Arial"/>
                <w:b/>
                <w:color w:val="000000"/>
                <w:u w:val="single"/>
              </w:rPr>
            </w:pPr>
            <w:r w:rsidRPr="00D616CA">
              <w:rPr>
                <w:rFonts w:ascii="Arial" w:hAnsi="Arial" w:cs="Arial"/>
                <w:b/>
                <w:color w:val="000000"/>
                <w:u w:val="single"/>
              </w:rPr>
              <w:t>What will happen to the results of the study?</w:t>
            </w:r>
          </w:p>
          <w:p w:rsidR="005847B3" w:rsidRPr="00D616CA" w:rsidRDefault="00135463" w:rsidP="007B60B8">
            <w:pPr>
              <w:spacing w:line="240" w:lineRule="auto"/>
              <w:ind w:right="425"/>
              <w:rPr>
                <w:rFonts w:ascii="Arial" w:hAnsi="Arial" w:cs="Arial"/>
                <w:color w:val="000000"/>
              </w:rPr>
            </w:pPr>
            <w:r w:rsidRPr="00D616CA">
              <w:rPr>
                <w:rFonts w:ascii="Arial" w:hAnsi="Arial" w:cs="Arial"/>
                <w:color w:val="000000"/>
              </w:rPr>
              <w:t>R</w:t>
            </w:r>
            <w:r w:rsidR="00984501" w:rsidRPr="00D616CA">
              <w:rPr>
                <w:rFonts w:ascii="Arial" w:hAnsi="Arial" w:cs="Arial"/>
                <w:color w:val="000000"/>
              </w:rPr>
              <w:t xml:space="preserve">esults </w:t>
            </w:r>
            <w:r w:rsidRPr="00D616CA">
              <w:rPr>
                <w:rFonts w:ascii="Arial" w:hAnsi="Arial" w:cs="Arial"/>
                <w:color w:val="000000"/>
              </w:rPr>
              <w:t>of this study will be published in peer-reviewed journals</w:t>
            </w:r>
            <w:r w:rsidR="008B51C2" w:rsidRPr="00D616CA">
              <w:rPr>
                <w:rFonts w:ascii="Arial" w:hAnsi="Arial" w:cs="Arial"/>
                <w:color w:val="000000"/>
              </w:rPr>
              <w:t xml:space="preserve"> and reports </w:t>
            </w:r>
            <w:r w:rsidRPr="00D616CA">
              <w:rPr>
                <w:rFonts w:ascii="Arial" w:hAnsi="Arial" w:cs="Arial"/>
                <w:color w:val="000000"/>
              </w:rPr>
              <w:t xml:space="preserve">and presented at conferences and </w:t>
            </w:r>
            <w:r w:rsidR="00EC7847" w:rsidRPr="00D616CA">
              <w:rPr>
                <w:rFonts w:ascii="Arial" w:hAnsi="Arial" w:cs="Arial"/>
                <w:color w:val="000000"/>
              </w:rPr>
              <w:t xml:space="preserve">workshops. </w:t>
            </w:r>
            <w:r w:rsidRPr="00D616CA">
              <w:rPr>
                <w:rFonts w:ascii="Arial" w:hAnsi="Arial" w:cs="Arial"/>
                <w:color w:val="000000"/>
              </w:rPr>
              <w:t xml:space="preserve">We also intend to seek a consultation with participants </w:t>
            </w:r>
            <w:r w:rsidR="005847B3" w:rsidRPr="00D616CA">
              <w:rPr>
                <w:rFonts w:ascii="Arial" w:hAnsi="Arial" w:cs="Arial"/>
                <w:color w:val="000000"/>
              </w:rPr>
              <w:t xml:space="preserve">and the exercise Planning Group </w:t>
            </w:r>
            <w:r w:rsidRPr="00D616CA">
              <w:rPr>
                <w:rFonts w:ascii="Arial" w:hAnsi="Arial" w:cs="Arial"/>
                <w:color w:val="000000"/>
              </w:rPr>
              <w:t>to learn from them about the best way</w:t>
            </w:r>
            <w:r w:rsidR="002550B1" w:rsidRPr="00D616CA">
              <w:rPr>
                <w:rFonts w:ascii="Arial" w:hAnsi="Arial" w:cs="Arial"/>
                <w:color w:val="000000"/>
              </w:rPr>
              <w:t>s</w:t>
            </w:r>
            <w:r w:rsidRPr="00D616CA">
              <w:rPr>
                <w:rFonts w:ascii="Arial" w:hAnsi="Arial" w:cs="Arial"/>
                <w:color w:val="000000"/>
              </w:rPr>
              <w:t xml:space="preserve"> of disseminating the study data. Results will be shared with all participants</w:t>
            </w:r>
            <w:r w:rsidR="005847B3" w:rsidRPr="00D616CA">
              <w:rPr>
                <w:rFonts w:ascii="Arial" w:hAnsi="Arial" w:cs="Arial"/>
                <w:color w:val="000000"/>
              </w:rPr>
              <w:t xml:space="preserve"> and the Planning Group.</w:t>
            </w:r>
          </w:p>
          <w:p w:rsidR="005847B3" w:rsidRPr="00D616CA" w:rsidRDefault="005847B3" w:rsidP="007B60B8">
            <w:pPr>
              <w:spacing w:line="240" w:lineRule="auto"/>
              <w:ind w:right="425"/>
              <w:rPr>
                <w:rFonts w:ascii="Arial" w:hAnsi="Arial" w:cs="Arial"/>
                <w:b/>
                <w:color w:val="000000"/>
                <w:u w:val="single"/>
              </w:rPr>
            </w:pPr>
            <w:r w:rsidRPr="00D616CA">
              <w:rPr>
                <w:rFonts w:ascii="Arial" w:hAnsi="Arial" w:cs="Arial"/>
                <w:b/>
                <w:color w:val="000000"/>
                <w:u w:val="single"/>
              </w:rPr>
              <w:t>Who has reviewed this study?</w:t>
            </w:r>
          </w:p>
          <w:p w:rsidR="00BA4E32" w:rsidRPr="00D616CA" w:rsidRDefault="005847B3" w:rsidP="007B60B8">
            <w:pPr>
              <w:spacing w:line="240" w:lineRule="auto"/>
              <w:ind w:right="425"/>
              <w:rPr>
                <w:rFonts w:ascii="Arial" w:hAnsi="Arial" w:cs="Arial"/>
                <w:color w:val="000000"/>
              </w:rPr>
            </w:pPr>
            <w:r w:rsidRPr="00D616CA">
              <w:rPr>
                <w:rFonts w:ascii="Arial" w:hAnsi="Arial" w:cs="Arial"/>
                <w:color w:val="000000"/>
              </w:rPr>
              <w:t>Stage One of th</w:t>
            </w:r>
            <w:r w:rsidR="007B60B8">
              <w:rPr>
                <w:rFonts w:ascii="Arial" w:hAnsi="Arial" w:cs="Arial"/>
                <w:color w:val="000000"/>
              </w:rPr>
              <w:t>is</w:t>
            </w:r>
            <w:r w:rsidRPr="00D616CA">
              <w:rPr>
                <w:rFonts w:ascii="Arial" w:hAnsi="Arial" w:cs="Arial"/>
                <w:color w:val="000000"/>
              </w:rPr>
              <w:t xml:space="preserve"> </w:t>
            </w:r>
            <w:proofErr w:type="gramStart"/>
            <w:r w:rsidRPr="00D616CA">
              <w:rPr>
                <w:rFonts w:ascii="Arial" w:hAnsi="Arial" w:cs="Arial"/>
                <w:color w:val="000000"/>
              </w:rPr>
              <w:t>study</w:t>
            </w:r>
            <w:proofErr w:type="gramEnd"/>
            <w:r w:rsidRPr="00D616CA">
              <w:rPr>
                <w:rFonts w:ascii="Arial" w:hAnsi="Arial" w:cs="Arial"/>
                <w:color w:val="000000"/>
              </w:rPr>
              <w:t xml:space="preserve"> was reviewed and approved by the PHE Research Ethics </w:t>
            </w:r>
            <w:r w:rsidRPr="00D616CA">
              <w:rPr>
                <w:rFonts w:ascii="Arial" w:hAnsi="Arial" w:cs="Arial"/>
                <w:color w:val="000000"/>
              </w:rPr>
              <w:lastRenderedPageBreak/>
              <w:t xml:space="preserve">and Governance Group (PHE REGG). The Stage Two </w:t>
            </w:r>
            <w:r w:rsidR="0098223E">
              <w:rPr>
                <w:rFonts w:ascii="Arial" w:hAnsi="Arial" w:cs="Arial"/>
                <w:color w:val="000000"/>
              </w:rPr>
              <w:t>was</w:t>
            </w:r>
            <w:r w:rsidRPr="00D616CA">
              <w:rPr>
                <w:rFonts w:ascii="Arial" w:hAnsi="Arial" w:cs="Arial"/>
                <w:color w:val="000000"/>
              </w:rPr>
              <w:t xml:space="preserve"> reviewed</w:t>
            </w:r>
            <w:r w:rsidR="0098223E">
              <w:rPr>
                <w:rFonts w:ascii="Arial" w:hAnsi="Arial" w:cs="Arial"/>
                <w:color w:val="000000"/>
              </w:rPr>
              <w:t xml:space="preserve"> and approved</w:t>
            </w:r>
            <w:r w:rsidRPr="00D616CA">
              <w:rPr>
                <w:rFonts w:ascii="Arial" w:hAnsi="Arial" w:cs="Arial"/>
                <w:color w:val="000000"/>
              </w:rPr>
              <w:t xml:space="preserve"> by the King’s College London Ethics Committee.</w:t>
            </w:r>
          </w:p>
          <w:p w:rsidR="00984501" w:rsidRPr="00D616CA" w:rsidRDefault="00984501" w:rsidP="007B60B8">
            <w:pPr>
              <w:spacing w:line="240" w:lineRule="auto"/>
              <w:ind w:right="425"/>
              <w:rPr>
                <w:rFonts w:ascii="Arial" w:hAnsi="Arial" w:cs="Arial"/>
                <w:b/>
                <w:color w:val="000000"/>
                <w:u w:val="single"/>
              </w:rPr>
            </w:pPr>
            <w:r w:rsidRPr="00D616CA">
              <w:rPr>
                <w:rFonts w:ascii="Arial" w:hAnsi="Arial" w:cs="Arial"/>
                <w:b/>
                <w:color w:val="000000"/>
                <w:u w:val="single"/>
              </w:rPr>
              <w:t xml:space="preserve">Who do I </w:t>
            </w:r>
            <w:r w:rsidR="00BA4E32" w:rsidRPr="00D616CA">
              <w:rPr>
                <w:rFonts w:ascii="Arial" w:hAnsi="Arial" w:cs="Arial"/>
                <w:b/>
                <w:color w:val="000000"/>
                <w:u w:val="single"/>
              </w:rPr>
              <w:t xml:space="preserve">need to </w:t>
            </w:r>
            <w:r w:rsidRPr="00D616CA">
              <w:rPr>
                <w:rFonts w:ascii="Arial" w:hAnsi="Arial" w:cs="Arial"/>
                <w:b/>
                <w:color w:val="000000"/>
                <w:u w:val="single"/>
              </w:rPr>
              <w:t>contact i</w:t>
            </w:r>
            <w:r w:rsidR="00BA4E32" w:rsidRPr="00D616CA">
              <w:rPr>
                <w:rFonts w:ascii="Arial" w:hAnsi="Arial" w:cs="Arial"/>
                <w:b/>
                <w:color w:val="000000"/>
                <w:u w:val="single"/>
              </w:rPr>
              <w:t>f I want to find more about this research project</w:t>
            </w:r>
            <w:r w:rsidRPr="00D616CA">
              <w:rPr>
                <w:rFonts w:ascii="Arial" w:hAnsi="Arial" w:cs="Arial"/>
                <w:b/>
                <w:color w:val="000000"/>
                <w:u w:val="single"/>
              </w:rPr>
              <w:t>?</w:t>
            </w:r>
          </w:p>
          <w:p w:rsidR="000434F5" w:rsidRPr="008E30D0" w:rsidRDefault="00B165FF" w:rsidP="00EC161B">
            <w:pPr>
              <w:autoSpaceDE w:val="0"/>
              <w:autoSpaceDN w:val="0"/>
              <w:adjustRightInd w:val="0"/>
              <w:spacing w:after="0" w:line="240" w:lineRule="auto"/>
            </w:pPr>
            <w:r w:rsidRPr="00A06AA3">
              <w:rPr>
                <w:rFonts w:ascii="Arial" w:hAnsi="Arial" w:cs="Arial"/>
              </w:rPr>
              <w:t xml:space="preserve">If you </w:t>
            </w:r>
            <w:r w:rsidR="00984501" w:rsidRPr="00A06AA3">
              <w:rPr>
                <w:rFonts w:ascii="Arial" w:hAnsi="Arial" w:cs="Arial"/>
                <w:color w:val="000000"/>
              </w:rPr>
              <w:t>would like more information or have any questions or concerns about the study please contact</w:t>
            </w:r>
            <w:r w:rsidR="00984501" w:rsidRPr="00D616CA">
              <w:rPr>
                <w:rFonts w:ascii="Arial" w:hAnsi="Arial" w:cs="Arial"/>
                <w:b/>
                <w:color w:val="000000"/>
              </w:rPr>
              <w:t xml:space="preserve"> </w:t>
            </w:r>
            <w:r w:rsidR="00433E47" w:rsidRPr="00D616CA">
              <w:rPr>
                <w:rFonts w:ascii="Arial" w:hAnsi="Arial" w:cs="Arial"/>
                <w:bCs/>
              </w:rPr>
              <w:t xml:space="preserve">Dr Elena Skryabina, one of the project leads at PHE (phone: 01980 6 12930; email: </w:t>
            </w:r>
            <w:hyperlink r:id="rId12" w:history="1">
              <w:r w:rsidR="00433E47" w:rsidRPr="00D616CA">
                <w:rPr>
                  <w:rStyle w:val="Hyperlink"/>
                  <w:rFonts w:ascii="Arial" w:hAnsi="Arial" w:cs="Arial"/>
                  <w:bCs/>
                </w:rPr>
                <w:t>Elena.Skryabina@phe.gov.uk</w:t>
              </w:r>
            </w:hyperlink>
            <w:r w:rsidR="00433E47" w:rsidRPr="00D616CA">
              <w:rPr>
                <w:rFonts w:ascii="Arial" w:hAnsi="Arial" w:cs="Arial"/>
                <w:bCs/>
              </w:rPr>
              <w:t xml:space="preserve">) </w:t>
            </w:r>
            <w:r w:rsidR="00B37159" w:rsidRPr="00D616CA">
              <w:rPr>
                <w:rFonts w:ascii="Arial" w:hAnsi="Arial" w:cs="Arial"/>
                <w:bCs/>
              </w:rPr>
              <w:t xml:space="preserve">or </w:t>
            </w:r>
            <w:r w:rsidR="00242B74">
              <w:rPr>
                <w:rFonts w:ascii="Arial" w:hAnsi="Arial" w:cs="Arial"/>
                <w:bCs/>
              </w:rPr>
              <w:t xml:space="preserve">Charles Turner, Group Leader Exercises </w:t>
            </w:r>
            <w:r w:rsidR="00B37159" w:rsidRPr="00D616CA">
              <w:rPr>
                <w:rFonts w:ascii="Arial" w:hAnsi="Arial" w:cs="Arial"/>
                <w:bCs/>
              </w:rPr>
              <w:t>at PHE ERD (phone</w:t>
            </w:r>
            <w:proofErr w:type="gramStart"/>
            <w:r w:rsidR="00B37159" w:rsidRPr="00D616CA">
              <w:rPr>
                <w:rFonts w:ascii="Arial" w:hAnsi="Arial" w:cs="Arial"/>
                <w:bCs/>
              </w:rPr>
              <w:t>:01980</w:t>
            </w:r>
            <w:proofErr w:type="gramEnd"/>
            <w:r w:rsidR="00B37159" w:rsidRPr="00D616CA">
              <w:rPr>
                <w:rFonts w:ascii="Arial" w:hAnsi="Arial" w:cs="Arial"/>
                <w:bCs/>
              </w:rPr>
              <w:t xml:space="preserve"> 6 12</w:t>
            </w:r>
            <w:r w:rsidR="00242B74">
              <w:rPr>
                <w:rFonts w:ascii="Arial" w:hAnsi="Arial" w:cs="Arial"/>
                <w:bCs/>
              </w:rPr>
              <w:t>956</w:t>
            </w:r>
            <w:r w:rsidR="00B37159" w:rsidRPr="00D616CA">
              <w:rPr>
                <w:rFonts w:ascii="Arial" w:hAnsi="Arial" w:cs="Arial"/>
                <w:bCs/>
              </w:rPr>
              <w:t xml:space="preserve">; email: </w:t>
            </w:r>
            <w:hyperlink r:id="rId13" w:history="1">
              <w:r w:rsidR="00242B74" w:rsidRPr="00242B74">
                <w:rPr>
                  <w:rStyle w:val="Hyperlink"/>
                  <w:rFonts w:ascii="Arial" w:hAnsi="Arial" w:cs="Arial"/>
                  <w:bCs/>
                </w:rPr>
                <w:t>Charles.Turner@phe.gov.uk</w:t>
              </w:r>
            </w:hyperlink>
            <w:r w:rsidR="00D92C00" w:rsidRPr="00D616CA">
              <w:rPr>
                <w:rFonts w:ascii="Arial" w:hAnsi="Arial" w:cs="Arial"/>
                <w:bCs/>
              </w:rPr>
              <w:t xml:space="preserve"> </w:t>
            </w:r>
            <w:r w:rsidR="00B37159" w:rsidRPr="00D616CA">
              <w:rPr>
                <w:rFonts w:ascii="Arial" w:hAnsi="Arial" w:cs="Arial"/>
                <w:bCs/>
              </w:rPr>
              <w:t>).</w:t>
            </w:r>
          </w:p>
        </w:tc>
        <w:tc>
          <w:tcPr>
            <w:tcW w:w="236" w:type="dxa"/>
          </w:tcPr>
          <w:p w:rsidR="00615F74" w:rsidRPr="008E30D0" w:rsidRDefault="00615F74">
            <w:pPr>
              <w:spacing w:after="0" w:line="240" w:lineRule="auto"/>
              <w:ind w:left="-108"/>
              <w:rPr>
                <w:rFonts w:ascii="Arial" w:hAnsi="Arial" w:cs="Arial"/>
              </w:rPr>
            </w:pPr>
          </w:p>
        </w:tc>
      </w:tr>
    </w:tbl>
    <w:p w:rsidR="000C2865" w:rsidRPr="008E30D0" w:rsidRDefault="000C2865">
      <w:pPr>
        <w:rPr>
          <w:rFonts w:ascii="Arial" w:hAnsi="Arial" w:cs="Arial"/>
        </w:rPr>
      </w:pPr>
    </w:p>
    <w:sectPr w:rsidR="000C2865" w:rsidRPr="008E30D0" w:rsidSect="00C02B01">
      <w:footerReference w:type="default" r:id="rId1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89" w:rsidRDefault="00F22689" w:rsidP="00744E8A">
      <w:pPr>
        <w:spacing w:after="0" w:line="240" w:lineRule="auto"/>
      </w:pPr>
      <w:r>
        <w:separator/>
      </w:r>
    </w:p>
  </w:endnote>
  <w:endnote w:type="continuationSeparator" w:id="0">
    <w:p w:rsidR="00F22689" w:rsidRDefault="00F22689" w:rsidP="0074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A" w:rsidRDefault="00111F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6"/>
        <w:szCs w:val="16"/>
      </w:rPr>
      <w:t xml:space="preserve">Control Group Participant </w:t>
    </w:r>
    <w:r w:rsidR="007D4A12">
      <w:rPr>
        <w:rFonts w:asciiTheme="majorHAnsi" w:eastAsiaTheme="majorEastAsia" w:hAnsiTheme="majorHAnsi" w:cstheme="majorBidi"/>
        <w:sz w:val="16"/>
        <w:szCs w:val="16"/>
      </w:rPr>
      <w:t>Information Sheet</w:t>
    </w:r>
    <w:r w:rsidR="00623D48">
      <w:rPr>
        <w:rFonts w:asciiTheme="majorHAnsi" w:eastAsiaTheme="majorEastAsia" w:hAnsiTheme="majorHAnsi" w:cstheme="majorBidi"/>
        <w:sz w:val="16"/>
        <w:szCs w:val="16"/>
      </w:rPr>
      <w:t xml:space="preserve"> </w:t>
    </w:r>
    <w:proofErr w:type="spellStart"/>
    <w:r w:rsidR="00623D48">
      <w:rPr>
        <w:rFonts w:asciiTheme="majorHAnsi" w:eastAsiaTheme="majorEastAsia" w:hAnsiTheme="majorHAnsi" w:cstheme="majorBidi"/>
        <w:sz w:val="16"/>
        <w:szCs w:val="16"/>
      </w:rPr>
      <w:t>ver</w:t>
    </w:r>
    <w:proofErr w:type="spellEnd"/>
    <w:r w:rsidR="00623D48">
      <w:rPr>
        <w:rFonts w:asciiTheme="majorHAnsi" w:eastAsiaTheme="majorEastAsia" w:hAnsiTheme="majorHAnsi" w:cstheme="majorBidi"/>
        <w:sz w:val="16"/>
        <w:szCs w:val="16"/>
      </w:rPr>
      <w:t xml:space="preserve"> 0.2</w:t>
    </w:r>
    <w:r w:rsidR="007D4A12">
      <w:rPr>
        <w:rFonts w:asciiTheme="majorHAnsi" w:eastAsiaTheme="majorEastAsia" w:hAnsiTheme="majorHAnsi" w:cstheme="majorBidi"/>
        <w:sz w:val="16"/>
        <w:szCs w:val="16"/>
      </w:rPr>
      <w:t xml:space="preserve">: Comparative Study </w:t>
    </w:r>
    <w:r w:rsidR="00744E8A">
      <w:rPr>
        <w:rFonts w:asciiTheme="minorHAnsi" w:eastAsiaTheme="minorEastAsia" w:hAnsiTheme="minorHAnsi" w:cstheme="minorBidi"/>
      </w:rPr>
      <w:fldChar w:fldCharType="begin"/>
    </w:r>
    <w:r w:rsidR="00744E8A">
      <w:instrText xml:space="preserve"> PAGE   \* MERGEFORMAT </w:instrText>
    </w:r>
    <w:r w:rsidR="00744E8A">
      <w:rPr>
        <w:rFonts w:asciiTheme="minorHAnsi" w:eastAsiaTheme="minorEastAsia" w:hAnsiTheme="minorHAnsi" w:cstheme="minorBidi"/>
      </w:rPr>
      <w:fldChar w:fldCharType="separate"/>
    </w:r>
    <w:r w:rsidR="00436A1F" w:rsidRPr="00436A1F">
      <w:rPr>
        <w:rFonts w:asciiTheme="majorHAnsi" w:eastAsiaTheme="majorEastAsia" w:hAnsiTheme="majorHAnsi" w:cstheme="majorBidi"/>
        <w:noProof/>
      </w:rPr>
      <w:t>1</w:t>
    </w:r>
    <w:r w:rsidR="00744E8A">
      <w:rPr>
        <w:rFonts w:asciiTheme="majorHAnsi" w:eastAsiaTheme="majorEastAsia" w:hAnsiTheme="majorHAnsi" w:cstheme="majorBidi"/>
        <w:noProof/>
      </w:rPr>
      <w:fldChar w:fldCharType="end"/>
    </w:r>
  </w:p>
  <w:p w:rsidR="00744E8A" w:rsidRDefault="00744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89" w:rsidRDefault="00F22689" w:rsidP="00744E8A">
      <w:pPr>
        <w:spacing w:after="0" w:line="240" w:lineRule="auto"/>
      </w:pPr>
      <w:r>
        <w:separator/>
      </w:r>
    </w:p>
  </w:footnote>
  <w:footnote w:type="continuationSeparator" w:id="0">
    <w:p w:rsidR="00F22689" w:rsidRDefault="00F22689" w:rsidP="00744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0612"/>
    <w:multiLevelType w:val="hybridMultilevel"/>
    <w:tmpl w:val="E90C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0667DF"/>
    <w:multiLevelType w:val="hybridMultilevel"/>
    <w:tmpl w:val="43D47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016165"/>
    <w:multiLevelType w:val="hybridMultilevel"/>
    <w:tmpl w:val="0B202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751F96"/>
    <w:multiLevelType w:val="hybridMultilevel"/>
    <w:tmpl w:val="69485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174FE8"/>
    <w:multiLevelType w:val="hybridMultilevel"/>
    <w:tmpl w:val="D8A24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70"/>
    <w:rsid w:val="00033AC9"/>
    <w:rsid w:val="00034C1E"/>
    <w:rsid w:val="00042DA0"/>
    <w:rsid w:val="000434F5"/>
    <w:rsid w:val="000732D1"/>
    <w:rsid w:val="000A0EAB"/>
    <w:rsid w:val="000C2865"/>
    <w:rsid w:val="000F1459"/>
    <w:rsid w:val="00104BCB"/>
    <w:rsid w:val="0011049F"/>
    <w:rsid w:val="00111FA0"/>
    <w:rsid w:val="00123E12"/>
    <w:rsid w:val="00135463"/>
    <w:rsid w:val="00144C8A"/>
    <w:rsid w:val="00182187"/>
    <w:rsid w:val="001D5178"/>
    <w:rsid w:val="002378AC"/>
    <w:rsid w:val="00242B74"/>
    <w:rsid w:val="002550B1"/>
    <w:rsid w:val="00255F85"/>
    <w:rsid w:val="0026575E"/>
    <w:rsid w:val="00291F01"/>
    <w:rsid w:val="00292DAB"/>
    <w:rsid w:val="002A35F8"/>
    <w:rsid w:val="002A54AF"/>
    <w:rsid w:val="002B22A0"/>
    <w:rsid w:val="002E09DE"/>
    <w:rsid w:val="00301759"/>
    <w:rsid w:val="00333EC0"/>
    <w:rsid w:val="0033665A"/>
    <w:rsid w:val="0034129E"/>
    <w:rsid w:val="003807F8"/>
    <w:rsid w:val="003C7634"/>
    <w:rsid w:val="003D1579"/>
    <w:rsid w:val="003D4FDF"/>
    <w:rsid w:val="00413718"/>
    <w:rsid w:val="00433E47"/>
    <w:rsid w:val="00436A1F"/>
    <w:rsid w:val="00475986"/>
    <w:rsid w:val="004B0589"/>
    <w:rsid w:val="004D3B64"/>
    <w:rsid w:val="004E46B7"/>
    <w:rsid w:val="00511324"/>
    <w:rsid w:val="005131F2"/>
    <w:rsid w:val="005272AA"/>
    <w:rsid w:val="005332F1"/>
    <w:rsid w:val="005377EF"/>
    <w:rsid w:val="00553C1C"/>
    <w:rsid w:val="005847B3"/>
    <w:rsid w:val="005C4EEC"/>
    <w:rsid w:val="005D3CDA"/>
    <w:rsid w:val="005F6459"/>
    <w:rsid w:val="00615F74"/>
    <w:rsid w:val="00616D32"/>
    <w:rsid w:val="00623D48"/>
    <w:rsid w:val="00652CB8"/>
    <w:rsid w:val="00744E8A"/>
    <w:rsid w:val="007804FF"/>
    <w:rsid w:val="007B5A91"/>
    <w:rsid w:val="007B60B8"/>
    <w:rsid w:val="007C211A"/>
    <w:rsid w:val="007C2746"/>
    <w:rsid w:val="007D4A12"/>
    <w:rsid w:val="007D7D35"/>
    <w:rsid w:val="007E1094"/>
    <w:rsid w:val="00802C9E"/>
    <w:rsid w:val="00810202"/>
    <w:rsid w:val="00822843"/>
    <w:rsid w:val="00825D80"/>
    <w:rsid w:val="00833C94"/>
    <w:rsid w:val="00837287"/>
    <w:rsid w:val="008422C0"/>
    <w:rsid w:val="0086671A"/>
    <w:rsid w:val="00892F20"/>
    <w:rsid w:val="008A4D54"/>
    <w:rsid w:val="008B51C2"/>
    <w:rsid w:val="008D1346"/>
    <w:rsid w:val="008E30D0"/>
    <w:rsid w:val="008E59CA"/>
    <w:rsid w:val="008E783B"/>
    <w:rsid w:val="00903DCE"/>
    <w:rsid w:val="009102F3"/>
    <w:rsid w:val="009252C8"/>
    <w:rsid w:val="009617DF"/>
    <w:rsid w:val="009669DB"/>
    <w:rsid w:val="0098223E"/>
    <w:rsid w:val="00984501"/>
    <w:rsid w:val="009848B8"/>
    <w:rsid w:val="009A5A5A"/>
    <w:rsid w:val="009B76C4"/>
    <w:rsid w:val="009D0A70"/>
    <w:rsid w:val="009E0501"/>
    <w:rsid w:val="009F6397"/>
    <w:rsid w:val="00A055B8"/>
    <w:rsid w:val="00A06AA3"/>
    <w:rsid w:val="00A73D64"/>
    <w:rsid w:val="00AC6907"/>
    <w:rsid w:val="00AF2A4A"/>
    <w:rsid w:val="00B02AA5"/>
    <w:rsid w:val="00B165FF"/>
    <w:rsid w:val="00B20817"/>
    <w:rsid w:val="00B30887"/>
    <w:rsid w:val="00B327C0"/>
    <w:rsid w:val="00B37159"/>
    <w:rsid w:val="00B633CC"/>
    <w:rsid w:val="00B81EF7"/>
    <w:rsid w:val="00B8610B"/>
    <w:rsid w:val="00BA0BF0"/>
    <w:rsid w:val="00BA4E32"/>
    <w:rsid w:val="00BA7770"/>
    <w:rsid w:val="00BE5D48"/>
    <w:rsid w:val="00C02B01"/>
    <w:rsid w:val="00C04A61"/>
    <w:rsid w:val="00C62229"/>
    <w:rsid w:val="00C67D74"/>
    <w:rsid w:val="00C871B3"/>
    <w:rsid w:val="00CB1444"/>
    <w:rsid w:val="00CC07DD"/>
    <w:rsid w:val="00CE1A77"/>
    <w:rsid w:val="00CF1481"/>
    <w:rsid w:val="00D14CF3"/>
    <w:rsid w:val="00D25AFB"/>
    <w:rsid w:val="00D57F5D"/>
    <w:rsid w:val="00D616CA"/>
    <w:rsid w:val="00D82CD5"/>
    <w:rsid w:val="00D86ED0"/>
    <w:rsid w:val="00D92C00"/>
    <w:rsid w:val="00DA18A5"/>
    <w:rsid w:val="00E54A5B"/>
    <w:rsid w:val="00E66988"/>
    <w:rsid w:val="00E66D5D"/>
    <w:rsid w:val="00E90D4B"/>
    <w:rsid w:val="00EC161B"/>
    <w:rsid w:val="00EC7847"/>
    <w:rsid w:val="00F03181"/>
    <w:rsid w:val="00F22689"/>
    <w:rsid w:val="00F34FD9"/>
    <w:rsid w:val="00F67DC1"/>
    <w:rsid w:val="00FF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70"/>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ADetail">
    <w:name w:val="HPA Detail"/>
    <w:basedOn w:val="Normal"/>
    <w:rsid w:val="009D0A70"/>
    <w:pPr>
      <w:spacing w:after="160" w:line="180" w:lineRule="exact"/>
    </w:pPr>
    <w:rPr>
      <w:rFonts w:ascii="Arial" w:hAnsi="Arial" w:cs="Arial"/>
      <w:bCs/>
      <w:sz w:val="17"/>
      <w:szCs w:val="24"/>
    </w:rPr>
  </w:style>
  <w:style w:type="character" w:styleId="Hyperlink">
    <w:name w:val="Hyperlink"/>
    <w:uiPriority w:val="99"/>
    <w:unhideWhenUsed/>
    <w:rsid w:val="009D0A70"/>
    <w:rPr>
      <w:color w:val="0000FF"/>
      <w:u w:val="single"/>
    </w:rPr>
  </w:style>
  <w:style w:type="paragraph" w:styleId="BalloonText">
    <w:name w:val="Balloon Text"/>
    <w:basedOn w:val="Normal"/>
    <w:link w:val="BalloonTextChar"/>
    <w:uiPriority w:val="99"/>
    <w:semiHidden/>
    <w:unhideWhenUsed/>
    <w:rsid w:val="009D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70"/>
    <w:rPr>
      <w:rFonts w:ascii="Tahoma" w:eastAsia="Times New Roman" w:hAnsi="Tahoma" w:cs="Tahoma"/>
      <w:sz w:val="16"/>
      <w:szCs w:val="16"/>
      <w:lang w:eastAsia="en-GB"/>
    </w:rPr>
  </w:style>
  <w:style w:type="paragraph" w:styleId="Header">
    <w:name w:val="header"/>
    <w:link w:val="HeaderChar"/>
    <w:rsid w:val="005131F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5131F2"/>
    <w:rPr>
      <w:rFonts w:ascii="Times New Roman" w:eastAsia="Arial Unicode MS" w:hAnsi="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7C211A"/>
    <w:rPr>
      <w:sz w:val="16"/>
      <w:szCs w:val="16"/>
    </w:rPr>
  </w:style>
  <w:style w:type="paragraph" w:styleId="CommentText">
    <w:name w:val="annotation text"/>
    <w:basedOn w:val="Normal"/>
    <w:link w:val="CommentTextChar"/>
    <w:uiPriority w:val="99"/>
    <w:semiHidden/>
    <w:unhideWhenUsed/>
    <w:rsid w:val="007C211A"/>
    <w:pPr>
      <w:spacing w:line="240" w:lineRule="auto"/>
    </w:pPr>
    <w:rPr>
      <w:sz w:val="20"/>
      <w:szCs w:val="20"/>
    </w:rPr>
  </w:style>
  <w:style w:type="character" w:customStyle="1" w:styleId="CommentTextChar">
    <w:name w:val="Comment Text Char"/>
    <w:basedOn w:val="DefaultParagraphFont"/>
    <w:link w:val="CommentText"/>
    <w:uiPriority w:val="99"/>
    <w:semiHidden/>
    <w:rsid w:val="007C211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211A"/>
    <w:rPr>
      <w:b/>
      <w:bCs/>
    </w:rPr>
  </w:style>
  <w:style w:type="character" w:customStyle="1" w:styleId="CommentSubjectChar">
    <w:name w:val="Comment Subject Char"/>
    <w:basedOn w:val="CommentTextChar"/>
    <w:link w:val="CommentSubject"/>
    <w:uiPriority w:val="99"/>
    <w:semiHidden/>
    <w:rsid w:val="007C211A"/>
    <w:rPr>
      <w:rFonts w:ascii="Calibri" w:eastAsia="Times New Roman" w:hAnsi="Calibri" w:cs="Times New Roman"/>
      <w:b/>
      <w:bCs/>
      <w:sz w:val="20"/>
      <w:szCs w:val="20"/>
      <w:lang w:eastAsia="en-GB"/>
    </w:rPr>
  </w:style>
  <w:style w:type="paragraph" w:styleId="Footer">
    <w:name w:val="footer"/>
    <w:basedOn w:val="Normal"/>
    <w:link w:val="FooterChar"/>
    <w:uiPriority w:val="99"/>
    <w:unhideWhenUsed/>
    <w:rsid w:val="0074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E8A"/>
    <w:rPr>
      <w:rFonts w:ascii="Calibri" w:eastAsia="Times New Roman" w:hAnsi="Calibri" w:cs="Times New Roman"/>
      <w:lang w:eastAsia="en-GB"/>
    </w:rPr>
  </w:style>
  <w:style w:type="paragraph" w:styleId="BodyText2">
    <w:name w:val="Body Text 2"/>
    <w:basedOn w:val="Normal"/>
    <w:link w:val="BodyText2Char"/>
    <w:rsid w:val="00984501"/>
    <w:pPr>
      <w:spacing w:after="0" w:line="240" w:lineRule="auto"/>
      <w:jc w:val="both"/>
    </w:pPr>
    <w:rPr>
      <w:rFonts w:ascii="Times New Roman" w:hAnsi="Times New Roman"/>
      <w:sz w:val="24"/>
      <w:szCs w:val="24"/>
      <w:lang w:eastAsia="en-US"/>
    </w:rPr>
  </w:style>
  <w:style w:type="character" w:customStyle="1" w:styleId="BodyText2Char">
    <w:name w:val="Body Text 2 Char"/>
    <w:basedOn w:val="DefaultParagraphFont"/>
    <w:link w:val="BodyText2"/>
    <w:rsid w:val="00984501"/>
    <w:rPr>
      <w:rFonts w:ascii="Times New Roman" w:eastAsia="Times New Roman" w:hAnsi="Times New Roman" w:cs="Times New Roman"/>
      <w:sz w:val="24"/>
      <w:szCs w:val="24"/>
    </w:rPr>
  </w:style>
  <w:style w:type="paragraph" w:customStyle="1" w:styleId="Body">
    <w:name w:val="Body"/>
    <w:rsid w:val="008A4D5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basedOn w:val="Normal"/>
    <w:uiPriority w:val="34"/>
    <w:qFormat/>
    <w:rsid w:val="00AF2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70"/>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ADetail">
    <w:name w:val="HPA Detail"/>
    <w:basedOn w:val="Normal"/>
    <w:rsid w:val="009D0A70"/>
    <w:pPr>
      <w:spacing w:after="160" w:line="180" w:lineRule="exact"/>
    </w:pPr>
    <w:rPr>
      <w:rFonts w:ascii="Arial" w:hAnsi="Arial" w:cs="Arial"/>
      <w:bCs/>
      <w:sz w:val="17"/>
      <w:szCs w:val="24"/>
    </w:rPr>
  </w:style>
  <w:style w:type="character" w:styleId="Hyperlink">
    <w:name w:val="Hyperlink"/>
    <w:uiPriority w:val="99"/>
    <w:unhideWhenUsed/>
    <w:rsid w:val="009D0A70"/>
    <w:rPr>
      <w:color w:val="0000FF"/>
      <w:u w:val="single"/>
    </w:rPr>
  </w:style>
  <w:style w:type="paragraph" w:styleId="BalloonText">
    <w:name w:val="Balloon Text"/>
    <w:basedOn w:val="Normal"/>
    <w:link w:val="BalloonTextChar"/>
    <w:uiPriority w:val="99"/>
    <w:semiHidden/>
    <w:unhideWhenUsed/>
    <w:rsid w:val="009D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70"/>
    <w:rPr>
      <w:rFonts w:ascii="Tahoma" w:eastAsia="Times New Roman" w:hAnsi="Tahoma" w:cs="Tahoma"/>
      <w:sz w:val="16"/>
      <w:szCs w:val="16"/>
      <w:lang w:eastAsia="en-GB"/>
    </w:rPr>
  </w:style>
  <w:style w:type="paragraph" w:styleId="Header">
    <w:name w:val="header"/>
    <w:link w:val="HeaderChar"/>
    <w:rsid w:val="005131F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5131F2"/>
    <w:rPr>
      <w:rFonts w:ascii="Times New Roman" w:eastAsia="Arial Unicode MS" w:hAnsi="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7C211A"/>
    <w:rPr>
      <w:sz w:val="16"/>
      <w:szCs w:val="16"/>
    </w:rPr>
  </w:style>
  <w:style w:type="paragraph" w:styleId="CommentText">
    <w:name w:val="annotation text"/>
    <w:basedOn w:val="Normal"/>
    <w:link w:val="CommentTextChar"/>
    <w:uiPriority w:val="99"/>
    <w:semiHidden/>
    <w:unhideWhenUsed/>
    <w:rsid w:val="007C211A"/>
    <w:pPr>
      <w:spacing w:line="240" w:lineRule="auto"/>
    </w:pPr>
    <w:rPr>
      <w:sz w:val="20"/>
      <w:szCs w:val="20"/>
    </w:rPr>
  </w:style>
  <w:style w:type="character" w:customStyle="1" w:styleId="CommentTextChar">
    <w:name w:val="Comment Text Char"/>
    <w:basedOn w:val="DefaultParagraphFont"/>
    <w:link w:val="CommentText"/>
    <w:uiPriority w:val="99"/>
    <w:semiHidden/>
    <w:rsid w:val="007C211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211A"/>
    <w:rPr>
      <w:b/>
      <w:bCs/>
    </w:rPr>
  </w:style>
  <w:style w:type="character" w:customStyle="1" w:styleId="CommentSubjectChar">
    <w:name w:val="Comment Subject Char"/>
    <w:basedOn w:val="CommentTextChar"/>
    <w:link w:val="CommentSubject"/>
    <w:uiPriority w:val="99"/>
    <w:semiHidden/>
    <w:rsid w:val="007C211A"/>
    <w:rPr>
      <w:rFonts w:ascii="Calibri" w:eastAsia="Times New Roman" w:hAnsi="Calibri" w:cs="Times New Roman"/>
      <w:b/>
      <w:bCs/>
      <w:sz w:val="20"/>
      <w:szCs w:val="20"/>
      <w:lang w:eastAsia="en-GB"/>
    </w:rPr>
  </w:style>
  <w:style w:type="paragraph" w:styleId="Footer">
    <w:name w:val="footer"/>
    <w:basedOn w:val="Normal"/>
    <w:link w:val="FooterChar"/>
    <w:uiPriority w:val="99"/>
    <w:unhideWhenUsed/>
    <w:rsid w:val="0074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E8A"/>
    <w:rPr>
      <w:rFonts w:ascii="Calibri" w:eastAsia="Times New Roman" w:hAnsi="Calibri" w:cs="Times New Roman"/>
      <w:lang w:eastAsia="en-GB"/>
    </w:rPr>
  </w:style>
  <w:style w:type="paragraph" w:styleId="BodyText2">
    <w:name w:val="Body Text 2"/>
    <w:basedOn w:val="Normal"/>
    <w:link w:val="BodyText2Char"/>
    <w:rsid w:val="00984501"/>
    <w:pPr>
      <w:spacing w:after="0" w:line="240" w:lineRule="auto"/>
      <w:jc w:val="both"/>
    </w:pPr>
    <w:rPr>
      <w:rFonts w:ascii="Times New Roman" w:hAnsi="Times New Roman"/>
      <w:sz w:val="24"/>
      <w:szCs w:val="24"/>
      <w:lang w:eastAsia="en-US"/>
    </w:rPr>
  </w:style>
  <w:style w:type="character" w:customStyle="1" w:styleId="BodyText2Char">
    <w:name w:val="Body Text 2 Char"/>
    <w:basedOn w:val="DefaultParagraphFont"/>
    <w:link w:val="BodyText2"/>
    <w:rsid w:val="00984501"/>
    <w:rPr>
      <w:rFonts w:ascii="Times New Roman" w:eastAsia="Times New Roman" w:hAnsi="Times New Roman" w:cs="Times New Roman"/>
      <w:sz w:val="24"/>
      <w:szCs w:val="24"/>
    </w:rPr>
  </w:style>
  <w:style w:type="paragraph" w:customStyle="1" w:styleId="Body">
    <w:name w:val="Body"/>
    <w:rsid w:val="008A4D5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basedOn w:val="Normal"/>
    <w:uiPriority w:val="34"/>
    <w:qFormat/>
    <w:rsid w:val="00AF2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135112">
      <w:bodyDiv w:val="1"/>
      <w:marLeft w:val="0"/>
      <w:marRight w:val="0"/>
      <w:marTop w:val="0"/>
      <w:marBottom w:val="0"/>
      <w:divBdr>
        <w:top w:val="none" w:sz="0" w:space="0" w:color="auto"/>
        <w:left w:val="none" w:sz="0" w:space="0" w:color="auto"/>
        <w:bottom w:val="none" w:sz="0" w:space="0" w:color="auto"/>
        <w:right w:val="none" w:sz="0" w:space="0" w:color="auto"/>
      </w:divBdr>
    </w:div>
    <w:div w:id="1967422613">
      <w:bodyDiv w:val="1"/>
      <w:marLeft w:val="0"/>
      <w:marRight w:val="0"/>
      <w:marTop w:val="0"/>
      <w:marBottom w:val="0"/>
      <w:divBdr>
        <w:top w:val="none" w:sz="0" w:space="0" w:color="auto"/>
        <w:left w:val="none" w:sz="0" w:space="0" w:color="auto"/>
        <w:bottom w:val="none" w:sz="0" w:space="0" w:color="auto"/>
        <w:right w:val="none" w:sz="0" w:space="0" w:color="auto"/>
      </w:divBdr>
    </w:div>
    <w:div w:id="20651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arles.Turner@phe.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na.Skryabina@ph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172FB.48F8AE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CACC-E107-4F33-9D28-203957E3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8118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Skryabina</dc:creator>
  <cp:lastModifiedBy>Christian Burt</cp:lastModifiedBy>
  <cp:revision>2</cp:revision>
  <cp:lastPrinted>2016-03-07T13:12:00Z</cp:lastPrinted>
  <dcterms:created xsi:type="dcterms:W3CDTF">2017-10-10T12:04:00Z</dcterms:created>
  <dcterms:modified xsi:type="dcterms:W3CDTF">2017-10-10T12:04:00Z</dcterms:modified>
</cp:coreProperties>
</file>