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C5F" w:rsidRDefault="0098306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24025" cy="17145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F6C5F" w:rsidRDefault="009F6C5F">
      <w:pPr>
        <w:jc w:val="center"/>
        <w:rPr>
          <w:rFonts w:ascii="Arial" w:eastAsia="Arial" w:hAnsi="Arial" w:cs="Arial"/>
          <w:color w:val="4472C4"/>
          <w:sz w:val="36"/>
          <w:szCs w:val="36"/>
        </w:rPr>
      </w:pPr>
    </w:p>
    <w:p w:rsidR="009F6C5F" w:rsidRDefault="00983060">
      <w:pPr>
        <w:jc w:val="center"/>
        <w:rPr>
          <w:rFonts w:ascii="Arial" w:eastAsia="Arial" w:hAnsi="Arial" w:cs="Arial"/>
          <w:color w:val="4472C4"/>
          <w:sz w:val="28"/>
          <w:szCs w:val="28"/>
        </w:rPr>
      </w:pPr>
      <w:r>
        <w:rPr>
          <w:rFonts w:ascii="Arial" w:eastAsia="Arial" w:hAnsi="Arial" w:cs="Arial"/>
          <w:color w:val="4472C4"/>
          <w:sz w:val="36"/>
          <w:szCs w:val="36"/>
        </w:rPr>
        <w:t>FEBRUARY 2019 COUNCIL ACTIVITY</w:t>
      </w:r>
    </w:p>
    <w:p w:rsidR="009F6C5F" w:rsidRDefault="0098306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Hello members! That’s us into our third month and an update on our activity through the month of February…. </w:t>
      </w:r>
    </w:p>
    <w:p w:rsidR="009F6C5F" w:rsidRDefault="009F6C5F">
      <w:pPr>
        <w:jc w:val="center"/>
        <w:rPr>
          <w:rFonts w:ascii="Arial" w:eastAsia="Arial" w:hAnsi="Arial" w:cs="Arial"/>
          <w:sz w:val="28"/>
          <w:szCs w:val="28"/>
        </w:rPr>
      </w:pPr>
    </w:p>
    <w:p w:rsidR="009F6C5F" w:rsidRDefault="00983060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 am sure that we have all been extremely busy as individual mortuaries and capacity has been an issue throughout the month! </w:t>
      </w:r>
    </w:p>
    <w:p w:rsidR="009F6C5F" w:rsidRDefault="009F6C5F">
      <w:pPr>
        <w:rPr>
          <w:rFonts w:ascii="Arial" w:eastAsia="Arial" w:hAnsi="Arial" w:cs="Arial"/>
          <w:sz w:val="28"/>
          <w:szCs w:val="28"/>
        </w:rPr>
      </w:pPr>
    </w:p>
    <w:p w:rsidR="009F6C5F" w:rsidRDefault="009830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February for council also included; </w:t>
      </w:r>
    </w:p>
    <w:p w:rsidR="009F6C5F" w:rsidRDefault="009F6C5F">
      <w:pPr>
        <w:rPr>
          <w:rFonts w:ascii="Arial" w:eastAsia="Arial" w:hAnsi="Arial" w:cs="Arial"/>
          <w:sz w:val="24"/>
          <w:szCs w:val="24"/>
        </w:rPr>
      </w:pPr>
    </w:p>
    <w:p w:rsidR="009F6C5F" w:rsidRDefault="009830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Lydia, Debbie &amp; Emma - AAPT Education Events group</w:t>
      </w:r>
      <w:r>
        <w:rPr>
          <w:rFonts w:ascii="Arial" w:eastAsia="Arial" w:hAnsi="Arial" w:cs="Arial"/>
          <w:sz w:val="24"/>
          <w:szCs w:val="24"/>
        </w:rPr>
        <w:t xml:space="preserve"> met up in Edinburgh (using our own annua</w:t>
      </w:r>
      <w:r>
        <w:rPr>
          <w:rFonts w:ascii="Arial" w:eastAsia="Arial" w:hAnsi="Arial" w:cs="Arial"/>
          <w:sz w:val="24"/>
          <w:szCs w:val="24"/>
        </w:rPr>
        <w:t>l leave) and finalised the Annual educational event, finalised speakers and have now launched the 2019 event.  Also identified potential speakers and approached venues for 2020!</w:t>
      </w:r>
    </w:p>
    <w:p w:rsidR="009F6C5F" w:rsidRDefault="009830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John</w:t>
      </w:r>
      <w:r>
        <w:rPr>
          <w:rFonts w:ascii="Arial" w:eastAsia="Arial" w:hAnsi="Arial" w:cs="Arial"/>
          <w:sz w:val="24"/>
          <w:szCs w:val="24"/>
        </w:rPr>
        <w:t xml:space="preserve"> was published in an article in the Guardian with good feedback.</w:t>
      </w:r>
    </w:p>
    <w:p w:rsidR="009F6C5F" w:rsidRDefault="009830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Sarah</w:t>
      </w:r>
      <w:r>
        <w:rPr>
          <w:rFonts w:ascii="Arial" w:eastAsia="Arial" w:hAnsi="Arial" w:cs="Arial"/>
          <w:sz w:val="24"/>
          <w:szCs w:val="24"/>
        </w:rPr>
        <w:t xml:space="preserve"> att</w:t>
      </w:r>
      <w:r>
        <w:rPr>
          <w:rFonts w:ascii="Arial" w:eastAsia="Arial" w:hAnsi="Arial" w:cs="Arial"/>
          <w:sz w:val="24"/>
          <w:szCs w:val="24"/>
        </w:rPr>
        <w:t xml:space="preserve">ended Academy of Health Care Science Council and continuing to work through the HTA reports to provide feedback to all APT members.  </w:t>
      </w:r>
      <w:proofErr w:type="gramStart"/>
      <w:r>
        <w:rPr>
          <w:rFonts w:ascii="Arial" w:eastAsia="Arial" w:hAnsi="Arial" w:cs="Arial"/>
          <w:sz w:val="24"/>
          <w:szCs w:val="24"/>
        </w:rPr>
        <w:t>Also been in working with the Paediatric AAPT group discussing ideas.</w:t>
      </w:r>
      <w:proofErr w:type="gramEnd"/>
    </w:p>
    <w:p w:rsidR="009F6C5F" w:rsidRDefault="009830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Lydia </w:t>
      </w:r>
      <w:r>
        <w:rPr>
          <w:rFonts w:ascii="Arial" w:eastAsia="Arial" w:hAnsi="Arial" w:cs="Arial"/>
          <w:sz w:val="24"/>
          <w:szCs w:val="24"/>
        </w:rPr>
        <w:t>is in the process of reviewing the best practic</w:t>
      </w:r>
      <w:r>
        <w:rPr>
          <w:rFonts w:ascii="Arial" w:eastAsia="Arial" w:hAnsi="Arial" w:cs="Arial"/>
          <w:sz w:val="24"/>
          <w:szCs w:val="24"/>
        </w:rPr>
        <w:t xml:space="preserve">e AAPT document after a meeting with AHCS </w:t>
      </w:r>
    </w:p>
    <w:p w:rsidR="009F6C5F" w:rsidRDefault="00983060">
      <w:pPr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Emma</w:t>
      </w:r>
      <w:r>
        <w:rPr>
          <w:rFonts w:ascii="Arial" w:eastAsia="Arial" w:hAnsi="Arial" w:cs="Arial"/>
          <w:sz w:val="24"/>
          <w:szCs w:val="24"/>
        </w:rPr>
        <w:t xml:space="preserve"> continual work with Darren at North Tees to ensure that the course continues to be supported by the AAPT.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Tarot </w:t>
      </w:r>
      <w:r>
        <w:rPr>
          <w:rFonts w:ascii="Arial" w:eastAsia="Arial" w:hAnsi="Arial" w:cs="Arial"/>
          <w:sz w:val="24"/>
          <w:szCs w:val="24"/>
        </w:rPr>
        <w:t xml:space="preserve">has been in touch with National Bereavement Association for a representative of </w:t>
      </w: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the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AAPT to at</w:t>
      </w:r>
      <w:r>
        <w:rPr>
          <w:rFonts w:ascii="Arial" w:eastAsia="Arial" w:hAnsi="Arial" w:cs="Arial"/>
          <w:sz w:val="24"/>
          <w:szCs w:val="24"/>
        </w:rPr>
        <w:t xml:space="preserve">tend meetings and working on HTA reports preparing letters to be sent </w:t>
      </w: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out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to trusts and councils highlighting acknowledgement of the inspections on behalf of</w:t>
      </w: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AAPT, along with working on a presentation for members to demonstrate the good work </w:t>
      </w: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that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is bein</w:t>
      </w:r>
      <w:r>
        <w:rPr>
          <w:rFonts w:ascii="Arial" w:eastAsia="Arial" w:hAnsi="Arial" w:cs="Arial"/>
          <w:sz w:val="24"/>
          <w:szCs w:val="24"/>
        </w:rPr>
        <w:t xml:space="preserve">g done by you all. </w:t>
      </w:r>
    </w:p>
    <w:p w:rsidR="009F6C5F" w:rsidRDefault="009F6C5F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9F6C5F" w:rsidRDefault="009F6C5F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Gemma (student rep)</w:t>
      </w:r>
      <w:r>
        <w:rPr>
          <w:rFonts w:ascii="Arial" w:eastAsia="Arial" w:hAnsi="Arial" w:cs="Arial"/>
          <w:sz w:val="24"/>
          <w:szCs w:val="24"/>
        </w:rPr>
        <w:t xml:space="preserve"> working with Darren at North Tees NHS Trust promoting the </w:t>
      </w: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AAPT answering questions about careers and applications.</w:t>
      </w:r>
      <w:proofErr w:type="gramEnd"/>
    </w:p>
    <w:p w:rsidR="009F6C5F" w:rsidRDefault="009F6C5F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Christian</w:t>
      </w:r>
      <w:r>
        <w:rPr>
          <w:rFonts w:ascii="Arial" w:eastAsia="Arial" w:hAnsi="Arial" w:cs="Arial"/>
          <w:sz w:val="24"/>
          <w:szCs w:val="24"/>
        </w:rPr>
        <w:t xml:space="preserve"> constantly support the AAPT daily, preparing to launch Introduce a </w:t>
      </w: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colleague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 the month of March.</w:t>
      </w:r>
    </w:p>
    <w:p w:rsidR="009F6C5F" w:rsidRDefault="009F6C5F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Debbie</w:t>
      </w:r>
      <w:r>
        <w:rPr>
          <w:rFonts w:ascii="Arial" w:eastAsia="Arial" w:hAnsi="Arial" w:cs="Arial"/>
          <w:sz w:val="24"/>
          <w:szCs w:val="24"/>
        </w:rPr>
        <w:t xml:space="preserve"> as the AAPT accounts manager has the weekly task of updating the accounts </w:t>
      </w:r>
    </w:p>
    <w:p w:rsidR="009F6C5F" w:rsidRDefault="00983060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during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her evenings at home.</w:t>
      </w:r>
    </w:p>
    <w:p w:rsidR="009F6C5F" w:rsidRDefault="009F6C5F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:rsidR="009F6C5F" w:rsidRDefault="009830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Alison</w:t>
      </w:r>
      <w:r>
        <w:rPr>
          <w:rFonts w:ascii="Arial" w:eastAsia="Arial" w:hAnsi="Arial" w:cs="Arial"/>
          <w:sz w:val="24"/>
          <w:szCs w:val="24"/>
        </w:rPr>
        <w:t xml:space="preserve"> has been busy sharing interesting updates information with us all on Facebook and Twitter.</w:t>
      </w:r>
    </w:p>
    <w:p w:rsidR="009F6C5F" w:rsidRDefault="009830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Ishbel and Alison </w:t>
      </w:r>
      <w:r>
        <w:rPr>
          <w:rFonts w:ascii="Arial" w:eastAsia="Arial" w:hAnsi="Arial" w:cs="Arial"/>
          <w:sz w:val="24"/>
          <w:szCs w:val="24"/>
        </w:rPr>
        <w:t>attended a NHS Healthcare Improvement Scotland meeting held in Glasgow about developing standards for Scottish mortuaries.</w:t>
      </w:r>
    </w:p>
    <w:p w:rsidR="009F6C5F" w:rsidRDefault="009830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Please remember if you have something to share about what's going on with you and your team, please get in touch we</w:t>
      </w:r>
      <w:r>
        <w:rPr>
          <w:rFonts w:ascii="Arial" w:eastAsia="Arial" w:hAnsi="Arial" w:cs="Arial"/>
          <w:sz w:val="24"/>
          <w:szCs w:val="24"/>
        </w:rPr>
        <w:t xml:space="preserve"> would love to expand this update to include the wider APT family; </w:t>
      </w:r>
      <w:hyperlink r:id="rId6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mail@aaptuk.org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F6C5F" w:rsidRDefault="009F6C5F">
      <w:pPr>
        <w:rPr>
          <w:rFonts w:ascii="Arial" w:eastAsia="Arial" w:hAnsi="Arial" w:cs="Arial"/>
          <w:sz w:val="24"/>
          <w:szCs w:val="24"/>
        </w:rPr>
      </w:pPr>
    </w:p>
    <w:p w:rsidR="009F6C5F" w:rsidRDefault="009F6C5F">
      <w:pPr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</w:p>
    <w:sectPr w:rsidR="009F6C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F6C5F"/>
    <w:rsid w:val="00983060"/>
    <w:rsid w:val="009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@aaptuk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Burt</dc:creator>
  <cp:lastModifiedBy>Christian Burt</cp:lastModifiedBy>
  <cp:revision>2</cp:revision>
  <dcterms:created xsi:type="dcterms:W3CDTF">2019-03-25T09:48:00Z</dcterms:created>
  <dcterms:modified xsi:type="dcterms:W3CDTF">2019-03-25T09:48:00Z</dcterms:modified>
</cp:coreProperties>
</file>